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2E22" w:rsidRDefault="00BC2E22" w:rsidP="00BC2E22">
      <w:pPr>
        <w:pStyle w:val="a3"/>
        <w:tabs>
          <w:tab w:val="left" w:pos="851"/>
        </w:tabs>
        <w:spacing w:after="0" w:line="240" w:lineRule="auto"/>
        <w:ind w:left="0" w:firstLine="709"/>
        <w:jc w:val="right"/>
        <w:rPr>
          <w:rFonts w:ascii="Times New Roman" w:hAnsi="Times New Roman"/>
          <w:sz w:val="28"/>
          <w:szCs w:val="28"/>
          <w:lang w:val="ky-KG"/>
        </w:rPr>
      </w:pPr>
      <w:r>
        <w:rPr>
          <w:rFonts w:ascii="Times New Roman" w:hAnsi="Times New Roman"/>
          <w:sz w:val="28"/>
          <w:szCs w:val="28"/>
          <w:lang w:val="ky-KG"/>
        </w:rPr>
        <w:t>2-тиркеме</w:t>
      </w:r>
    </w:p>
    <w:p w:rsidR="00BC2E22" w:rsidRDefault="00BC2E22" w:rsidP="00BC2E22">
      <w:pPr>
        <w:pStyle w:val="a3"/>
        <w:tabs>
          <w:tab w:val="left" w:pos="851"/>
        </w:tabs>
        <w:spacing w:after="0" w:line="240" w:lineRule="auto"/>
        <w:ind w:left="0" w:firstLine="709"/>
        <w:jc w:val="right"/>
        <w:rPr>
          <w:rFonts w:ascii="Times New Roman" w:hAnsi="Times New Roman"/>
          <w:sz w:val="28"/>
          <w:szCs w:val="28"/>
          <w:lang w:val="ky-KG"/>
        </w:rPr>
      </w:pPr>
    </w:p>
    <w:p w:rsidR="00BC2E22" w:rsidRDefault="00BC2E22" w:rsidP="00BC2E22">
      <w:pPr>
        <w:pStyle w:val="a3"/>
        <w:tabs>
          <w:tab w:val="left" w:pos="851"/>
        </w:tabs>
        <w:spacing w:after="0" w:line="240" w:lineRule="auto"/>
        <w:ind w:left="0"/>
        <w:jc w:val="center"/>
        <w:rPr>
          <w:rFonts w:ascii="Times New Roman" w:hAnsi="Times New Roman"/>
          <w:b/>
          <w:sz w:val="28"/>
          <w:szCs w:val="28"/>
          <w:lang w:val="ky-KG"/>
        </w:rPr>
      </w:pPr>
      <w:r w:rsidRPr="001F3EE9">
        <w:rPr>
          <w:rFonts w:ascii="Times New Roman" w:hAnsi="Times New Roman"/>
          <w:b/>
          <w:sz w:val="28"/>
          <w:szCs w:val="28"/>
          <w:lang w:val="ky-KG"/>
        </w:rPr>
        <w:t xml:space="preserve">Жашыл экономика боюнча координациялык комиссия жөнүндө </w:t>
      </w:r>
    </w:p>
    <w:p w:rsidR="00BC2E22" w:rsidRDefault="00BC2E22" w:rsidP="00BC2E22">
      <w:pPr>
        <w:pStyle w:val="a3"/>
        <w:tabs>
          <w:tab w:val="left" w:pos="851"/>
        </w:tabs>
        <w:spacing w:after="0" w:line="240" w:lineRule="auto"/>
        <w:ind w:left="0"/>
        <w:jc w:val="center"/>
        <w:rPr>
          <w:rFonts w:ascii="Times New Roman" w:hAnsi="Times New Roman"/>
          <w:b/>
          <w:sz w:val="28"/>
          <w:szCs w:val="28"/>
          <w:lang w:val="ky-KG"/>
        </w:rPr>
      </w:pPr>
      <w:r>
        <w:rPr>
          <w:rFonts w:ascii="Times New Roman" w:hAnsi="Times New Roman"/>
          <w:b/>
          <w:sz w:val="28"/>
          <w:szCs w:val="28"/>
          <w:lang w:val="ky-KG"/>
        </w:rPr>
        <w:t>жобо</w:t>
      </w:r>
    </w:p>
    <w:p w:rsidR="00BC2E22" w:rsidRDefault="00BC2E22" w:rsidP="00BC2E22">
      <w:pPr>
        <w:pStyle w:val="a3"/>
        <w:tabs>
          <w:tab w:val="left" w:pos="851"/>
        </w:tabs>
        <w:spacing w:after="0" w:line="240" w:lineRule="auto"/>
        <w:ind w:left="0"/>
        <w:jc w:val="center"/>
        <w:rPr>
          <w:rFonts w:ascii="Times New Roman" w:hAnsi="Times New Roman"/>
          <w:b/>
          <w:sz w:val="28"/>
          <w:szCs w:val="28"/>
          <w:lang w:val="ky-KG"/>
        </w:rPr>
      </w:pPr>
    </w:p>
    <w:p w:rsidR="00BC2E22" w:rsidRDefault="00BC2E22" w:rsidP="00BC2E22">
      <w:pPr>
        <w:pStyle w:val="a3"/>
        <w:numPr>
          <w:ilvl w:val="0"/>
          <w:numId w:val="1"/>
        </w:numPr>
        <w:tabs>
          <w:tab w:val="left" w:pos="284"/>
        </w:tabs>
        <w:spacing w:after="0" w:line="240" w:lineRule="auto"/>
        <w:ind w:left="0" w:firstLine="0"/>
        <w:jc w:val="center"/>
        <w:rPr>
          <w:rFonts w:ascii="Times New Roman" w:hAnsi="Times New Roman"/>
          <w:b/>
          <w:sz w:val="28"/>
          <w:szCs w:val="28"/>
          <w:lang w:val="ky-KG"/>
        </w:rPr>
      </w:pPr>
      <w:r>
        <w:rPr>
          <w:rFonts w:ascii="Times New Roman" w:hAnsi="Times New Roman"/>
          <w:b/>
          <w:sz w:val="28"/>
          <w:szCs w:val="28"/>
          <w:lang w:val="ky-KG"/>
        </w:rPr>
        <w:t>Жалпы жоболор</w:t>
      </w:r>
    </w:p>
    <w:p w:rsidR="00BC2E22" w:rsidRDefault="00BC2E22" w:rsidP="00BC2E22">
      <w:pPr>
        <w:pStyle w:val="a3"/>
        <w:tabs>
          <w:tab w:val="left" w:pos="851"/>
        </w:tabs>
        <w:spacing w:after="0" w:line="240" w:lineRule="auto"/>
        <w:ind w:left="0" w:firstLine="709"/>
        <w:rPr>
          <w:rFonts w:ascii="Times New Roman" w:hAnsi="Times New Roman"/>
          <w:b/>
          <w:sz w:val="28"/>
          <w:szCs w:val="28"/>
          <w:lang w:val="ky-KG"/>
        </w:rPr>
      </w:pPr>
    </w:p>
    <w:p w:rsidR="00BC2E22" w:rsidRDefault="00BC2E22" w:rsidP="00BC2E22">
      <w:pPr>
        <w:pStyle w:val="a3"/>
        <w:numPr>
          <w:ilvl w:val="0"/>
          <w:numId w:val="2"/>
        </w:numPr>
        <w:tabs>
          <w:tab w:val="left" w:pos="851"/>
        </w:tabs>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Ушул Жобо Жашыл экономика боюнча координациялык комиссиянын (мындан ары – Координациялык комиссия) ишинин тартибин аныктайт.</w:t>
      </w:r>
    </w:p>
    <w:p w:rsidR="00BC2E22" w:rsidRDefault="00BC2E22" w:rsidP="00BC2E22">
      <w:pPr>
        <w:pStyle w:val="a3"/>
        <w:numPr>
          <w:ilvl w:val="0"/>
          <w:numId w:val="2"/>
        </w:numPr>
        <w:tabs>
          <w:tab w:val="left" w:pos="851"/>
        </w:tabs>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 xml:space="preserve">Координациялык комиссия өзүнүн ишинде Кыргыз Республикасынын Конституциясын жана </w:t>
      </w:r>
      <w:r w:rsidRPr="003F79D8">
        <w:rPr>
          <w:rFonts w:ascii="Times New Roman" w:hAnsi="Times New Roman"/>
          <w:sz w:val="28"/>
          <w:szCs w:val="28"/>
          <w:lang w:val="ky-KG"/>
        </w:rPr>
        <w:t>Кыргыз Республикасынын</w:t>
      </w:r>
      <w:r>
        <w:rPr>
          <w:rFonts w:ascii="Times New Roman" w:hAnsi="Times New Roman"/>
          <w:sz w:val="28"/>
          <w:szCs w:val="28"/>
          <w:lang w:val="ky-KG"/>
        </w:rPr>
        <w:t xml:space="preserve"> мыйзамдарын, Кыргыз Республикасынын Президентинин жарлыктарын жана буйруктарын, Кыргыз Республикасынын Жогорку Кеңешинин чечимдерин, </w:t>
      </w:r>
      <w:r w:rsidRPr="003F79D8">
        <w:rPr>
          <w:rFonts w:ascii="Times New Roman" w:hAnsi="Times New Roman"/>
          <w:sz w:val="28"/>
          <w:szCs w:val="28"/>
          <w:lang w:val="ky-KG"/>
        </w:rPr>
        <w:t>Кыргыз Республикасынын Өкмөтүнүн</w:t>
      </w:r>
      <w:r>
        <w:rPr>
          <w:rFonts w:ascii="Times New Roman" w:hAnsi="Times New Roman"/>
          <w:sz w:val="28"/>
          <w:szCs w:val="28"/>
          <w:lang w:val="ky-KG"/>
        </w:rPr>
        <w:t xml:space="preserve"> токтомдорун жана буйруктарын, ошондой эле </w:t>
      </w:r>
      <w:r w:rsidRPr="008522FA">
        <w:rPr>
          <w:rFonts w:ascii="Times New Roman" w:hAnsi="Times New Roman"/>
          <w:sz w:val="28"/>
          <w:szCs w:val="28"/>
          <w:lang w:val="ky-KG"/>
        </w:rPr>
        <w:t>Кыргыз Республикасы катышуучу болуп саналган, мыйзамдарда белгиленген тартипте күчүнө кирген эл аралык</w:t>
      </w:r>
      <w:r>
        <w:rPr>
          <w:rFonts w:ascii="Times New Roman" w:hAnsi="Times New Roman"/>
          <w:sz w:val="28"/>
          <w:szCs w:val="28"/>
          <w:lang w:val="ky-KG"/>
        </w:rPr>
        <w:t xml:space="preserve"> келишимдерди жана ушул Жобону жетекчиликке алат.</w:t>
      </w:r>
    </w:p>
    <w:p w:rsidR="00BC2E22" w:rsidRPr="00184163" w:rsidRDefault="00BC2E22" w:rsidP="00BC2E22">
      <w:pPr>
        <w:pStyle w:val="a3"/>
        <w:numPr>
          <w:ilvl w:val="0"/>
          <w:numId w:val="2"/>
        </w:numPr>
        <w:tabs>
          <w:tab w:val="left" w:pos="851"/>
        </w:tabs>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 xml:space="preserve">Координациялык комиссия өзүнүн ишин төмөнкүдөй </w:t>
      </w:r>
      <w:r w:rsidRPr="00184163">
        <w:rPr>
          <w:rFonts w:ascii="Times New Roman" w:hAnsi="Times New Roman"/>
          <w:sz w:val="28"/>
          <w:szCs w:val="28"/>
          <w:lang w:val="ky-KG"/>
        </w:rPr>
        <w:t>принциптерде ишке ашырат:</w:t>
      </w:r>
    </w:p>
    <w:p w:rsidR="00BC2E22" w:rsidRPr="00184163" w:rsidRDefault="00BC2E22" w:rsidP="00BC2E22">
      <w:pPr>
        <w:pStyle w:val="a3"/>
        <w:numPr>
          <w:ilvl w:val="0"/>
          <w:numId w:val="3"/>
        </w:numPr>
        <w:tabs>
          <w:tab w:val="left" w:pos="851"/>
        </w:tabs>
        <w:spacing w:after="0" w:line="240" w:lineRule="auto"/>
        <w:ind w:left="0" w:firstLine="709"/>
        <w:jc w:val="both"/>
        <w:rPr>
          <w:rFonts w:ascii="Times New Roman" w:hAnsi="Times New Roman"/>
          <w:sz w:val="28"/>
          <w:szCs w:val="28"/>
          <w:lang w:val="ky-KG"/>
        </w:rPr>
      </w:pPr>
      <w:r w:rsidRPr="00184163">
        <w:rPr>
          <w:rFonts w:ascii="Times New Roman" w:hAnsi="Times New Roman"/>
          <w:sz w:val="28"/>
          <w:szCs w:val="28"/>
          <w:lang w:val="ky-KG"/>
        </w:rPr>
        <w:t>мыйзамдуулук;</w:t>
      </w:r>
    </w:p>
    <w:p w:rsidR="00BC2E22" w:rsidRPr="00184163" w:rsidRDefault="00BC2E22" w:rsidP="00BC2E22">
      <w:pPr>
        <w:pStyle w:val="tkTekst"/>
        <w:numPr>
          <w:ilvl w:val="0"/>
          <w:numId w:val="3"/>
        </w:numPr>
        <w:tabs>
          <w:tab w:val="left" w:pos="851"/>
        </w:tabs>
        <w:spacing w:after="0" w:line="240" w:lineRule="auto"/>
        <w:ind w:left="0" w:firstLine="709"/>
        <w:rPr>
          <w:rFonts w:ascii="Times New Roman" w:hAnsi="Times New Roman" w:cs="Times New Roman"/>
          <w:sz w:val="28"/>
          <w:szCs w:val="28"/>
          <w:lang w:val="ky-KG"/>
        </w:rPr>
      </w:pPr>
      <w:r w:rsidRPr="00184163">
        <w:rPr>
          <w:rFonts w:ascii="Times New Roman" w:hAnsi="Times New Roman" w:cs="Times New Roman"/>
          <w:sz w:val="28"/>
          <w:szCs w:val="28"/>
          <w:lang w:val="ky-KG"/>
        </w:rPr>
        <w:t>ачык</w:t>
      </w:r>
      <w:r>
        <w:rPr>
          <w:rFonts w:ascii="Times New Roman" w:hAnsi="Times New Roman" w:cs="Times New Roman"/>
          <w:sz w:val="28"/>
          <w:szCs w:val="28"/>
          <w:lang w:val="ky-KG"/>
        </w:rPr>
        <w:t>-айкындуулук</w:t>
      </w:r>
      <w:r w:rsidRPr="00184163">
        <w:rPr>
          <w:rFonts w:ascii="Times New Roman" w:hAnsi="Times New Roman" w:cs="Times New Roman"/>
          <w:sz w:val="28"/>
          <w:szCs w:val="28"/>
          <w:lang w:val="ky-KG"/>
        </w:rPr>
        <w:t xml:space="preserve"> жана коомдук ой-пикирдин эсепке алынышы;</w:t>
      </w:r>
    </w:p>
    <w:p w:rsidR="00BC2E22" w:rsidRPr="00184163" w:rsidRDefault="00BC2E22" w:rsidP="00BC2E22">
      <w:pPr>
        <w:pStyle w:val="tkTekst"/>
        <w:numPr>
          <w:ilvl w:val="0"/>
          <w:numId w:val="3"/>
        </w:numPr>
        <w:tabs>
          <w:tab w:val="left" w:pos="851"/>
        </w:tabs>
        <w:spacing w:after="0" w:line="240" w:lineRule="auto"/>
        <w:ind w:left="0"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коллегиялуулук. </w:t>
      </w:r>
    </w:p>
    <w:p w:rsidR="00BC2E22" w:rsidRDefault="00BC2E22" w:rsidP="00BC2E22">
      <w:pPr>
        <w:pStyle w:val="a3"/>
        <w:tabs>
          <w:tab w:val="left" w:pos="851"/>
        </w:tabs>
        <w:spacing w:after="0" w:line="240" w:lineRule="auto"/>
        <w:ind w:left="0" w:firstLine="709"/>
        <w:jc w:val="center"/>
        <w:rPr>
          <w:rFonts w:ascii="Times New Roman" w:hAnsi="Times New Roman"/>
          <w:sz w:val="28"/>
          <w:szCs w:val="28"/>
          <w:lang w:val="ky-KG"/>
        </w:rPr>
      </w:pPr>
    </w:p>
    <w:p w:rsidR="00BC2E22" w:rsidRDefault="00BC2E22" w:rsidP="00BC2E22">
      <w:pPr>
        <w:pStyle w:val="a3"/>
        <w:numPr>
          <w:ilvl w:val="0"/>
          <w:numId w:val="1"/>
        </w:numPr>
        <w:tabs>
          <w:tab w:val="left" w:pos="284"/>
        </w:tabs>
        <w:spacing w:after="0" w:line="240" w:lineRule="auto"/>
        <w:ind w:left="0" w:firstLine="0"/>
        <w:jc w:val="center"/>
        <w:rPr>
          <w:rFonts w:ascii="Times New Roman" w:hAnsi="Times New Roman"/>
          <w:b/>
          <w:sz w:val="28"/>
          <w:szCs w:val="28"/>
          <w:lang w:val="ky-KG"/>
        </w:rPr>
      </w:pPr>
      <w:r w:rsidRPr="00184163">
        <w:rPr>
          <w:rFonts w:ascii="Times New Roman" w:hAnsi="Times New Roman"/>
          <w:b/>
          <w:sz w:val="28"/>
          <w:szCs w:val="28"/>
          <w:lang w:val="ky-KG"/>
        </w:rPr>
        <w:t>Координациялык к</w:t>
      </w:r>
      <w:r>
        <w:rPr>
          <w:rFonts w:ascii="Times New Roman" w:hAnsi="Times New Roman"/>
          <w:b/>
          <w:sz w:val="28"/>
          <w:szCs w:val="28"/>
          <w:lang w:val="ky-KG"/>
        </w:rPr>
        <w:t>омиссиянын</w:t>
      </w:r>
      <w:r w:rsidRPr="00184163">
        <w:rPr>
          <w:rFonts w:ascii="Times New Roman" w:hAnsi="Times New Roman"/>
          <w:b/>
          <w:sz w:val="28"/>
          <w:szCs w:val="28"/>
          <w:lang w:val="ky-KG"/>
        </w:rPr>
        <w:t xml:space="preserve"> максат</w:t>
      </w:r>
      <w:r>
        <w:rPr>
          <w:rFonts w:ascii="Times New Roman" w:hAnsi="Times New Roman"/>
          <w:b/>
          <w:sz w:val="28"/>
          <w:szCs w:val="28"/>
          <w:lang w:val="ky-KG"/>
        </w:rPr>
        <w:t>тар</w:t>
      </w:r>
      <w:r w:rsidRPr="00184163">
        <w:rPr>
          <w:rFonts w:ascii="Times New Roman" w:hAnsi="Times New Roman"/>
          <w:b/>
          <w:sz w:val="28"/>
          <w:szCs w:val="28"/>
          <w:lang w:val="ky-KG"/>
        </w:rPr>
        <w:t>ы жана милдет</w:t>
      </w:r>
      <w:r>
        <w:rPr>
          <w:rFonts w:ascii="Times New Roman" w:hAnsi="Times New Roman"/>
          <w:b/>
          <w:sz w:val="28"/>
          <w:szCs w:val="28"/>
          <w:lang w:val="ky-KG"/>
        </w:rPr>
        <w:t>тер</w:t>
      </w:r>
      <w:r w:rsidRPr="00184163">
        <w:rPr>
          <w:rFonts w:ascii="Times New Roman" w:hAnsi="Times New Roman"/>
          <w:b/>
          <w:sz w:val="28"/>
          <w:szCs w:val="28"/>
          <w:lang w:val="ky-KG"/>
        </w:rPr>
        <w:t>и</w:t>
      </w:r>
    </w:p>
    <w:p w:rsidR="00BC2E22" w:rsidRPr="001011F0" w:rsidRDefault="00BC2E22" w:rsidP="00BC2E22">
      <w:pPr>
        <w:pStyle w:val="a3"/>
        <w:tabs>
          <w:tab w:val="left" w:pos="851"/>
        </w:tabs>
        <w:spacing w:after="0" w:line="240" w:lineRule="auto"/>
        <w:ind w:left="0" w:firstLine="709"/>
        <w:jc w:val="center"/>
        <w:rPr>
          <w:rFonts w:ascii="Times New Roman" w:hAnsi="Times New Roman"/>
          <w:sz w:val="28"/>
          <w:szCs w:val="28"/>
          <w:lang w:val="ky-KG"/>
        </w:rPr>
      </w:pPr>
    </w:p>
    <w:p w:rsidR="00BC2E22" w:rsidRDefault="00BC2E22" w:rsidP="00BC2E22">
      <w:pPr>
        <w:pStyle w:val="a3"/>
        <w:tabs>
          <w:tab w:val="left" w:pos="851"/>
        </w:tabs>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4. Координациялык комиссиянын негизги максаты жашыл экономика чөйрөсүндөгү саясатты натыйжалуу ишке ашырууну жана аткаруу бийлигинин мамлекеттик органдарынын, жергиликтүү өз алдынча башкаруу органдарынын, коммерциялык эмес жана эл аралык уюмдардын макулдашылган аракеттеринин негизинде өлкөнүн артыкчылыктуу секторлорун өнүктүрүүдө жашыл экономика ыкмаларын киргизүүнү камсыздоо болуп саналат.</w:t>
      </w:r>
    </w:p>
    <w:p w:rsidR="00BC2E22" w:rsidRPr="00FA374C" w:rsidRDefault="00BC2E22" w:rsidP="00BC2E22">
      <w:pPr>
        <w:pStyle w:val="a3"/>
        <w:tabs>
          <w:tab w:val="left" w:pos="851"/>
        </w:tabs>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 xml:space="preserve">5. </w:t>
      </w:r>
      <w:r w:rsidRPr="00FA374C">
        <w:rPr>
          <w:rFonts w:ascii="Times New Roman" w:hAnsi="Times New Roman"/>
          <w:sz w:val="28"/>
          <w:szCs w:val="28"/>
          <w:lang w:val="ky-KG"/>
        </w:rPr>
        <w:t>Комиссия ишинин максаттуу багыттарына ылайык төмөнкүдөй милдеттердин аткарылышын камсыздайт:</w:t>
      </w:r>
    </w:p>
    <w:p w:rsidR="00BC2E22" w:rsidRDefault="00BC2E22" w:rsidP="00BC2E22">
      <w:pPr>
        <w:pStyle w:val="a3"/>
        <w:tabs>
          <w:tab w:val="left" w:pos="851"/>
        </w:tabs>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1)</w:t>
      </w:r>
      <w:r w:rsidRPr="00FA374C">
        <w:rPr>
          <w:rFonts w:ascii="Times New Roman" w:hAnsi="Times New Roman"/>
          <w:sz w:val="28"/>
          <w:szCs w:val="28"/>
          <w:lang w:val="ky-KG"/>
        </w:rPr>
        <w:t xml:space="preserve"> </w:t>
      </w:r>
      <w:r>
        <w:rPr>
          <w:rFonts w:ascii="Times New Roman" w:hAnsi="Times New Roman"/>
          <w:sz w:val="28"/>
          <w:szCs w:val="28"/>
          <w:lang w:val="ky-KG"/>
        </w:rPr>
        <w:t>жашыл экономика чөйрөсүндөгү саясатты практикалык ишке ашырууну координациялоо</w:t>
      </w:r>
      <w:r w:rsidRPr="00FA374C">
        <w:rPr>
          <w:rFonts w:ascii="Times New Roman" w:hAnsi="Times New Roman"/>
          <w:sz w:val="28"/>
          <w:szCs w:val="28"/>
          <w:lang w:val="ky-KG"/>
        </w:rPr>
        <w:t>;</w:t>
      </w:r>
    </w:p>
    <w:p w:rsidR="00BC2E22" w:rsidRDefault="00BC2E22" w:rsidP="00BC2E22">
      <w:pPr>
        <w:pStyle w:val="a3"/>
        <w:tabs>
          <w:tab w:val="left" w:pos="851"/>
        </w:tabs>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2) жашыл экономика чөйрөсүндөгү өнүктүрүүнүн артыкчылыктарын аныктоо;</w:t>
      </w:r>
    </w:p>
    <w:p w:rsidR="00BC2E22" w:rsidRDefault="00BC2E22" w:rsidP="00BC2E22">
      <w:pPr>
        <w:pStyle w:val="a3"/>
        <w:tabs>
          <w:tab w:val="left" w:pos="851"/>
        </w:tabs>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 xml:space="preserve">3) ведомстволор аралык координациялык топтун ар жылдык аналитикалык баяндамаларынын, коомчулуктун жана эксперттик коомдоштуктун өкүлдөрүнүн альтернативдик баяндамаларынын негизинде жашыл экономика </w:t>
      </w:r>
      <w:r w:rsidRPr="00CE01D6">
        <w:rPr>
          <w:rFonts w:ascii="Times New Roman" w:hAnsi="Times New Roman"/>
          <w:sz w:val="28"/>
          <w:szCs w:val="28"/>
          <w:lang w:val="ky-KG"/>
        </w:rPr>
        <w:t>боюнча</w:t>
      </w:r>
      <w:r>
        <w:rPr>
          <w:rFonts w:ascii="Times New Roman" w:hAnsi="Times New Roman"/>
          <w:sz w:val="28"/>
          <w:szCs w:val="28"/>
          <w:lang w:val="ky-KG"/>
        </w:rPr>
        <w:t xml:space="preserve"> саясатты ишке ашыруунун жыйынтыктарын баалоо.</w:t>
      </w:r>
    </w:p>
    <w:p w:rsidR="00BC2E22" w:rsidRDefault="00BC2E22" w:rsidP="00BC2E22">
      <w:pPr>
        <w:pStyle w:val="a3"/>
        <w:tabs>
          <w:tab w:val="left" w:pos="851"/>
        </w:tabs>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6. Координациялык комиссиянын негизги функциялары:</w:t>
      </w:r>
    </w:p>
    <w:p w:rsidR="00BC2E22" w:rsidRPr="00085D63" w:rsidRDefault="00BC2E22" w:rsidP="00BC2E22">
      <w:pPr>
        <w:pStyle w:val="a3"/>
        <w:tabs>
          <w:tab w:val="left" w:pos="851"/>
          <w:tab w:val="left" w:pos="1134"/>
        </w:tabs>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lastRenderedPageBreak/>
        <w:t>1)</w:t>
      </w:r>
      <w:r>
        <w:rPr>
          <w:rFonts w:ascii="Times New Roman" w:hAnsi="Times New Roman"/>
          <w:sz w:val="28"/>
          <w:szCs w:val="28"/>
          <w:lang w:val="ky-KG"/>
        </w:rPr>
        <w:tab/>
        <w:t xml:space="preserve">жашыл экономика чөйрөсүндө аныкталган милдеттерди ишке ашыруу боюнча мамлекеттик органдардын, жергиликтүү өз алдынча </w:t>
      </w:r>
      <w:r w:rsidRPr="00085D63">
        <w:rPr>
          <w:rFonts w:ascii="Times New Roman" w:hAnsi="Times New Roman"/>
          <w:sz w:val="28"/>
          <w:szCs w:val="28"/>
          <w:lang w:val="ky-KG"/>
        </w:rPr>
        <w:t>башкаруу органдарынын, башка кызыкдар болгон жактардын ишин координациялоо;</w:t>
      </w:r>
    </w:p>
    <w:p w:rsidR="00BC2E22" w:rsidRPr="00085D63" w:rsidRDefault="00BC2E22" w:rsidP="00BC2E22">
      <w:pPr>
        <w:pStyle w:val="a3"/>
        <w:tabs>
          <w:tab w:val="left" w:pos="851"/>
          <w:tab w:val="left" w:pos="1134"/>
        </w:tabs>
        <w:spacing w:after="0" w:line="240" w:lineRule="auto"/>
        <w:ind w:left="0" w:firstLine="709"/>
        <w:jc w:val="both"/>
        <w:rPr>
          <w:rFonts w:ascii="Times New Roman" w:hAnsi="Times New Roman"/>
          <w:sz w:val="28"/>
          <w:szCs w:val="28"/>
          <w:lang w:val="ky-KG"/>
        </w:rPr>
      </w:pPr>
      <w:r w:rsidRPr="00085D63">
        <w:rPr>
          <w:rFonts w:ascii="Times New Roman" w:hAnsi="Times New Roman"/>
          <w:sz w:val="28"/>
          <w:szCs w:val="28"/>
          <w:lang w:val="ky-KG"/>
        </w:rPr>
        <w:t>2)</w:t>
      </w:r>
      <w:r>
        <w:rPr>
          <w:rFonts w:ascii="Times New Roman" w:hAnsi="Times New Roman"/>
          <w:sz w:val="28"/>
          <w:szCs w:val="28"/>
          <w:lang w:val="ky-KG"/>
        </w:rPr>
        <w:tab/>
      </w:r>
      <w:r w:rsidRPr="00085D63">
        <w:rPr>
          <w:rFonts w:ascii="Times New Roman" w:hAnsi="Times New Roman"/>
          <w:sz w:val="28"/>
          <w:szCs w:val="28"/>
          <w:lang w:val="ky-KG"/>
        </w:rPr>
        <w:t>Координациялык комиссиянын жыйынында жашыл экономика чөйрөсүндөгү саясаты ишке ашыруунун жүрүшүн талкуулоо;</w:t>
      </w:r>
    </w:p>
    <w:p w:rsidR="00BC2E22" w:rsidRDefault="00BC2E22" w:rsidP="00BC2E22">
      <w:pPr>
        <w:pStyle w:val="a3"/>
        <w:tabs>
          <w:tab w:val="left" w:pos="851"/>
          <w:tab w:val="left" w:pos="1134"/>
        </w:tabs>
        <w:spacing w:after="0" w:line="240" w:lineRule="auto"/>
        <w:ind w:left="0" w:firstLine="709"/>
        <w:jc w:val="both"/>
        <w:rPr>
          <w:rFonts w:ascii="Times New Roman" w:hAnsi="Times New Roman"/>
          <w:sz w:val="28"/>
          <w:szCs w:val="28"/>
          <w:lang w:val="ky-KG"/>
        </w:rPr>
      </w:pPr>
      <w:r w:rsidRPr="00085D63">
        <w:rPr>
          <w:rFonts w:ascii="Times New Roman" w:hAnsi="Times New Roman"/>
          <w:sz w:val="28"/>
          <w:szCs w:val="28"/>
          <w:lang w:val="ky-KG"/>
        </w:rPr>
        <w:t>3)</w:t>
      </w:r>
      <w:r>
        <w:rPr>
          <w:rFonts w:ascii="Times New Roman" w:hAnsi="Times New Roman"/>
          <w:sz w:val="28"/>
          <w:szCs w:val="28"/>
          <w:lang w:val="ky-KG"/>
        </w:rPr>
        <w:tab/>
        <w:t>жашыл экономика боюнча иш-чаралар планын аткарууну талкуулоо;</w:t>
      </w:r>
    </w:p>
    <w:p w:rsidR="00BC2E22" w:rsidRDefault="00BC2E22" w:rsidP="00BC2E22">
      <w:pPr>
        <w:pStyle w:val="a3"/>
        <w:tabs>
          <w:tab w:val="left" w:pos="851"/>
          <w:tab w:val="left" w:pos="1134"/>
        </w:tabs>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4)</w:t>
      </w:r>
      <w:r>
        <w:rPr>
          <w:rFonts w:ascii="Times New Roman" w:hAnsi="Times New Roman"/>
          <w:sz w:val="28"/>
          <w:szCs w:val="28"/>
          <w:lang w:val="ky-KG"/>
        </w:rPr>
        <w:tab/>
      </w:r>
      <w:r w:rsidRPr="00085D63">
        <w:rPr>
          <w:rFonts w:ascii="Times New Roman" w:hAnsi="Times New Roman"/>
          <w:sz w:val="28"/>
          <w:szCs w:val="28"/>
          <w:lang w:val="ky-KG"/>
        </w:rPr>
        <w:t>жашыл экономика</w:t>
      </w:r>
      <w:r>
        <w:rPr>
          <w:rFonts w:ascii="Times New Roman" w:hAnsi="Times New Roman"/>
          <w:sz w:val="28"/>
          <w:szCs w:val="28"/>
          <w:lang w:val="ky-KG"/>
        </w:rPr>
        <w:t xml:space="preserve"> </w:t>
      </w:r>
      <w:r w:rsidRPr="00085D63">
        <w:rPr>
          <w:rFonts w:ascii="Times New Roman" w:hAnsi="Times New Roman"/>
          <w:sz w:val="28"/>
          <w:szCs w:val="28"/>
          <w:lang w:val="ky-KG"/>
        </w:rPr>
        <w:t>боюнча</w:t>
      </w:r>
      <w:r>
        <w:rPr>
          <w:rFonts w:ascii="Times New Roman" w:hAnsi="Times New Roman"/>
          <w:sz w:val="28"/>
          <w:szCs w:val="28"/>
          <w:lang w:val="ky-KG"/>
        </w:rPr>
        <w:t xml:space="preserve"> маселелерди ишке ашыруунун алкагындагы максаттуу багыттардын аткарылышына мониторинг жана баалоо</w:t>
      </w:r>
      <w:r w:rsidRPr="00085D63">
        <w:rPr>
          <w:rFonts w:ascii="Times New Roman" w:hAnsi="Times New Roman"/>
          <w:sz w:val="28"/>
          <w:szCs w:val="28"/>
          <w:lang w:val="ky-KG"/>
        </w:rPr>
        <w:t xml:space="preserve"> </w:t>
      </w:r>
      <w:r>
        <w:rPr>
          <w:rFonts w:ascii="Times New Roman" w:hAnsi="Times New Roman"/>
          <w:sz w:val="28"/>
          <w:szCs w:val="28"/>
          <w:lang w:val="ky-KG"/>
        </w:rPr>
        <w:t>жүргүзүү;</w:t>
      </w:r>
    </w:p>
    <w:p w:rsidR="00BC2E22" w:rsidRDefault="00BC2E22" w:rsidP="00BC2E22">
      <w:pPr>
        <w:pStyle w:val="a3"/>
        <w:tabs>
          <w:tab w:val="left" w:pos="851"/>
          <w:tab w:val="left" w:pos="1134"/>
        </w:tabs>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5)</w:t>
      </w:r>
      <w:r>
        <w:rPr>
          <w:rFonts w:ascii="Times New Roman" w:hAnsi="Times New Roman"/>
          <w:sz w:val="28"/>
          <w:szCs w:val="28"/>
          <w:lang w:val="ky-KG"/>
        </w:rPr>
        <w:tab/>
      </w:r>
      <w:r w:rsidRPr="00085D63">
        <w:rPr>
          <w:rFonts w:ascii="Times New Roman" w:hAnsi="Times New Roman"/>
          <w:sz w:val="28"/>
          <w:szCs w:val="28"/>
          <w:lang w:val="ky-KG"/>
        </w:rPr>
        <w:t>жашыл экономика</w:t>
      </w:r>
      <w:r>
        <w:rPr>
          <w:rFonts w:ascii="Times New Roman" w:hAnsi="Times New Roman"/>
          <w:sz w:val="28"/>
          <w:szCs w:val="28"/>
          <w:lang w:val="ky-KG"/>
        </w:rPr>
        <w:t xml:space="preserve"> </w:t>
      </w:r>
      <w:r w:rsidRPr="00085D63">
        <w:rPr>
          <w:rFonts w:ascii="Times New Roman" w:hAnsi="Times New Roman"/>
          <w:sz w:val="28"/>
          <w:szCs w:val="28"/>
          <w:lang w:val="ky-KG"/>
        </w:rPr>
        <w:t>боюнча</w:t>
      </w:r>
      <w:r>
        <w:rPr>
          <w:rFonts w:ascii="Times New Roman" w:hAnsi="Times New Roman"/>
          <w:sz w:val="28"/>
          <w:szCs w:val="28"/>
          <w:lang w:val="ky-KG"/>
        </w:rPr>
        <w:t xml:space="preserve"> маселелерди ишке ашыруунун</w:t>
      </w:r>
      <w:r w:rsidRPr="00DD5ECA">
        <w:rPr>
          <w:rFonts w:ascii="Times New Roman" w:hAnsi="Times New Roman"/>
          <w:sz w:val="28"/>
          <w:szCs w:val="28"/>
          <w:lang w:val="ky-KG"/>
        </w:rPr>
        <w:t xml:space="preserve"> </w:t>
      </w:r>
      <w:r>
        <w:rPr>
          <w:rFonts w:ascii="Times New Roman" w:hAnsi="Times New Roman"/>
          <w:sz w:val="28"/>
          <w:szCs w:val="28"/>
          <w:lang w:val="ky-KG"/>
        </w:rPr>
        <w:t xml:space="preserve">иш-чаралар планын талкуулоо жана ага түзөтүүлөрдү киргизүү </w:t>
      </w:r>
      <w:r w:rsidRPr="00DD5ECA">
        <w:rPr>
          <w:rFonts w:ascii="Times New Roman" w:hAnsi="Times New Roman"/>
          <w:sz w:val="28"/>
          <w:szCs w:val="28"/>
          <w:lang w:val="ky-KG"/>
        </w:rPr>
        <w:t>боюнча</w:t>
      </w:r>
      <w:r>
        <w:rPr>
          <w:rFonts w:ascii="Times New Roman" w:hAnsi="Times New Roman"/>
          <w:sz w:val="28"/>
          <w:szCs w:val="28"/>
          <w:lang w:val="ky-KG"/>
        </w:rPr>
        <w:t xml:space="preserve"> сунуштарды иштеп чыгуу;</w:t>
      </w:r>
    </w:p>
    <w:p w:rsidR="00BC2E22" w:rsidRDefault="00BC2E22" w:rsidP="00BC2E22">
      <w:pPr>
        <w:pStyle w:val="a3"/>
        <w:tabs>
          <w:tab w:val="left" w:pos="851"/>
          <w:tab w:val="left" w:pos="1134"/>
        </w:tabs>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6)</w:t>
      </w:r>
      <w:r>
        <w:rPr>
          <w:rFonts w:ascii="Times New Roman" w:hAnsi="Times New Roman"/>
          <w:sz w:val="28"/>
          <w:szCs w:val="28"/>
          <w:lang w:val="ky-KG"/>
        </w:rPr>
        <w:tab/>
      </w:r>
      <w:r w:rsidRPr="00085D63">
        <w:rPr>
          <w:rFonts w:ascii="Times New Roman" w:hAnsi="Times New Roman"/>
          <w:sz w:val="28"/>
          <w:szCs w:val="28"/>
          <w:lang w:val="ky-KG"/>
        </w:rPr>
        <w:t>жашыл экономика</w:t>
      </w:r>
      <w:r>
        <w:rPr>
          <w:rFonts w:ascii="Times New Roman" w:hAnsi="Times New Roman"/>
          <w:sz w:val="28"/>
          <w:szCs w:val="28"/>
          <w:lang w:val="ky-KG"/>
        </w:rPr>
        <w:t xml:space="preserve"> </w:t>
      </w:r>
      <w:r w:rsidRPr="00085D63">
        <w:rPr>
          <w:rFonts w:ascii="Times New Roman" w:hAnsi="Times New Roman"/>
          <w:sz w:val="28"/>
          <w:szCs w:val="28"/>
          <w:lang w:val="ky-KG"/>
        </w:rPr>
        <w:t>боюнча</w:t>
      </w:r>
      <w:r>
        <w:rPr>
          <w:rFonts w:ascii="Times New Roman" w:hAnsi="Times New Roman"/>
          <w:sz w:val="28"/>
          <w:szCs w:val="28"/>
          <w:lang w:val="ky-KG"/>
        </w:rPr>
        <w:t xml:space="preserve"> маселелерди ишке ашыруу менен байланышкан маанилүү проблемаларды чечүү </w:t>
      </w:r>
      <w:r w:rsidRPr="00DD5ECA">
        <w:rPr>
          <w:rFonts w:ascii="Times New Roman" w:hAnsi="Times New Roman"/>
          <w:sz w:val="28"/>
          <w:szCs w:val="28"/>
          <w:lang w:val="ky-KG"/>
        </w:rPr>
        <w:t>боюнча</w:t>
      </w:r>
      <w:r>
        <w:rPr>
          <w:rFonts w:ascii="Times New Roman" w:hAnsi="Times New Roman"/>
          <w:sz w:val="28"/>
          <w:szCs w:val="28"/>
          <w:lang w:val="ky-KG"/>
        </w:rPr>
        <w:t xml:space="preserve"> жол карталарын бекитүү;</w:t>
      </w:r>
    </w:p>
    <w:p w:rsidR="00BC2E22" w:rsidRDefault="00BC2E22" w:rsidP="00BC2E22">
      <w:pPr>
        <w:pStyle w:val="a3"/>
        <w:tabs>
          <w:tab w:val="left" w:pos="851"/>
          <w:tab w:val="left" w:pos="1134"/>
        </w:tabs>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7)</w:t>
      </w:r>
      <w:r>
        <w:rPr>
          <w:rFonts w:ascii="Times New Roman" w:hAnsi="Times New Roman"/>
          <w:sz w:val="28"/>
          <w:szCs w:val="28"/>
          <w:lang w:val="ky-KG"/>
        </w:rPr>
        <w:tab/>
        <w:t>жашыл экономика чөйрөсүндөгү саясатты ишке ашыруунун жүрүшү жөнүндө маалыматтарды Кыргыз Республикасынын Өкмөтүнүн кароосуна киргизүү.</w:t>
      </w:r>
    </w:p>
    <w:p w:rsidR="00BC2E22" w:rsidRDefault="00BC2E22" w:rsidP="00BC2E22">
      <w:pPr>
        <w:pStyle w:val="a3"/>
        <w:tabs>
          <w:tab w:val="left" w:pos="851"/>
        </w:tabs>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7. Координациялык комиссия өзүнүн иши жөнүндө кызыкдар болгон тараптарга жана коомчулукка маалымат берүүнү камсыз кылат.</w:t>
      </w:r>
    </w:p>
    <w:p w:rsidR="00BC2E22" w:rsidRDefault="00BC2E22" w:rsidP="00BC2E22">
      <w:pPr>
        <w:pStyle w:val="a3"/>
        <w:tabs>
          <w:tab w:val="left" w:pos="851"/>
        </w:tabs>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8. Координациялык комиссия төмөнкүлөргө укуктуу:</w:t>
      </w:r>
    </w:p>
    <w:p w:rsidR="00BC2E22" w:rsidRDefault="00BC2E22" w:rsidP="00BC2E22">
      <w:pPr>
        <w:pStyle w:val="a3"/>
        <w:tabs>
          <w:tab w:val="left" w:pos="851"/>
        </w:tabs>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 xml:space="preserve">1) </w:t>
      </w:r>
      <w:r w:rsidRPr="002E2288">
        <w:rPr>
          <w:rFonts w:ascii="Times New Roman" w:hAnsi="Times New Roman"/>
          <w:sz w:val="28"/>
          <w:szCs w:val="28"/>
          <w:lang w:val="ky-KG"/>
        </w:rPr>
        <w:t>жашыл экономика чөйрөсүн</w:t>
      </w:r>
      <w:r>
        <w:rPr>
          <w:rFonts w:ascii="Times New Roman" w:hAnsi="Times New Roman"/>
          <w:sz w:val="28"/>
          <w:szCs w:val="28"/>
          <w:lang w:val="ky-KG"/>
        </w:rPr>
        <w:t>дөгү</w:t>
      </w:r>
      <w:r w:rsidRPr="002E2288">
        <w:rPr>
          <w:rFonts w:ascii="Times New Roman" w:hAnsi="Times New Roman"/>
          <w:sz w:val="28"/>
          <w:szCs w:val="28"/>
          <w:lang w:val="ky-KG"/>
        </w:rPr>
        <w:t xml:space="preserve"> саясат</w:t>
      </w:r>
      <w:r>
        <w:rPr>
          <w:rFonts w:ascii="Times New Roman" w:hAnsi="Times New Roman"/>
          <w:sz w:val="28"/>
          <w:szCs w:val="28"/>
          <w:lang w:val="ky-KG"/>
        </w:rPr>
        <w:t>т</w:t>
      </w:r>
      <w:r w:rsidRPr="002E2288">
        <w:rPr>
          <w:rFonts w:ascii="Times New Roman" w:hAnsi="Times New Roman"/>
          <w:sz w:val="28"/>
          <w:szCs w:val="28"/>
          <w:lang w:val="ky-KG"/>
        </w:rPr>
        <w:t>ы ишке ашыруу боюнча мамлекеттик органдардын жана башка уюмдардын жетекчилерин</w:t>
      </w:r>
      <w:r>
        <w:rPr>
          <w:rFonts w:ascii="Times New Roman" w:hAnsi="Times New Roman"/>
          <w:sz w:val="28"/>
          <w:szCs w:val="28"/>
          <w:lang w:val="ky-KG"/>
        </w:rPr>
        <w:t>е</w:t>
      </w:r>
      <w:r w:rsidRPr="002E2288">
        <w:rPr>
          <w:rFonts w:ascii="Times New Roman" w:hAnsi="Times New Roman"/>
          <w:sz w:val="28"/>
          <w:szCs w:val="28"/>
          <w:lang w:val="ky-KG"/>
        </w:rPr>
        <w:t>н зарыл болгон материалдарды белгиленген тартипте суратууга жана алууга;</w:t>
      </w:r>
    </w:p>
    <w:p w:rsidR="00BC2E22" w:rsidRDefault="00BC2E22" w:rsidP="00BC2E22">
      <w:pPr>
        <w:pStyle w:val="a3"/>
        <w:tabs>
          <w:tab w:val="left" w:pos="851"/>
        </w:tabs>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2) жашыл экономика чөйрөсүндөгү саясатты ишке ашыруу боюнча мамлекеттик органдардын отчётторун өзүнүн жыйындарында кароого жана талкуулоого;</w:t>
      </w:r>
    </w:p>
    <w:p w:rsidR="00BC2E22" w:rsidRDefault="00BC2E22" w:rsidP="00BC2E22">
      <w:pPr>
        <w:pStyle w:val="a3"/>
        <w:tabs>
          <w:tab w:val="left" w:pos="851"/>
        </w:tabs>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3) жашыл экономика чөйрөсүндөгү саясатты ишке ашыруунун жүрүшүн андан ары өркүндөтүү боюнча мамлекеттик органдарга тиешелүү сунуштарды кабыл алууга жана киргизүүгө;</w:t>
      </w:r>
    </w:p>
    <w:p w:rsidR="00BC2E22" w:rsidRDefault="00BC2E22" w:rsidP="00BC2E22">
      <w:pPr>
        <w:pStyle w:val="a3"/>
        <w:tabs>
          <w:tab w:val="left" w:pos="851"/>
        </w:tabs>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4) жашыл экономика чөйрөсүндөгү саясатты ишке ашыруу боюнча Координациялык комиссиянын мүчөлөрүн, мамлекеттик органдардын, жергиликтүү мамлекеттик администрациялардын, жергиликтүү өз алдынча башкаруу органдарынын, башка уюмдардын жана мекемелердин жетекчилерин угууга;</w:t>
      </w:r>
    </w:p>
    <w:p w:rsidR="00BC2E22" w:rsidRDefault="00BC2E22" w:rsidP="00BC2E22">
      <w:pPr>
        <w:pStyle w:val="a3"/>
        <w:tabs>
          <w:tab w:val="left" w:pos="851"/>
        </w:tabs>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 xml:space="preserve">5) </w:t>
      </w:r>
      <w:r w:rsidRPr="006B7A47">
        <w:rPr>
          <w:rFonts w:ascii="Times New Roman" w:hAnsi="Times New Roman"/>
          <w:sz w:val="28"/>
          <w:szCs w:val="28"/>
          <w:lang w:val="ky-KG"/>
        </w:rPr>
        <w:t>мамлекеттик органдар, жергиликтүү өз алдынча башкаруу органдары</w:t>
      </w:r>
      <w:r>
        <w:rPr>
          <w:rFonts w:ascii="Times New Roman" w:hAnsi="Times New Roman"/>
          <w:sz w:val="28"/>
          <w:szCs w:val="28"/>
          <w:lang w:val="ky-KG"/>
        </w:rPr>
        <w:t xml:space="preserve"> тарабынан</w:t>
      </w:r>
      <w:r w:rsidRPr="006B7A47">
        <w:rPr>
          <w:rFonts w:ascii="Times New Roman" w:hAnsi="Times New Roman"/>
          <w:sz w:val="28"/>
          <w:szCs w:val="28"/>
          <w:lang w:val="ky-KG"/>
        </w:rPr>
        <w:t xml:space="preserve"> жашыл экономика чөйрөсүндөгү саясатты ишке ашыруу маселелери боюнча Координациялык комиссия</w:t>
      </w:r>
      <w:r>
        <w:rPr>
          <w:rFonts w:ascii="Times New Roman" w:hAnsi="Times New Roman"/>
          <w:sz w:val="28"/>
          <w:szCs w:val="28"/>
          <w:lang w:val="ky-KG"/>
        </w:rPr>
        <w:t>нын</w:t>
      </w:r>
      <w:r w:rsidRPr="006B7A47">
        <w:rPr>
          <w:rFonts w:ascii="Times New Roman" w:hAnsi="Times New Roman"/>
          <w:sz w:val="28"/>
          <w:szCs w:val="28"/>
          <w:lang w:val="ky-KG"/>
        </w:rPr>
        <w:t xml:space="preserve"> кабыл алынган чечимдерин</w:t>
      </w:r>
      <w:r>
        <w:rPr>
          <w:rFonts w:ascii="Times New Roman" w:hAnsi="Times New Roman"/>
          <w:sz w:val="28"/>
          <w:szCs w:val="28"/>
          <w:lang w:val="ky-KG"/>
        </w:rPr>
        <w:t xml:space="preserve">ин </w:t>
      </w:r>
      <w:r w:rsidRPr="00B444AD">
        <w:rPr>
          <w:rFonts w:ascii="Times New Roman" w:hAnsi="Times New Roman"/>
          <w:sz w:val="28"/>
          <w:szCs w:val="28"/>
          <w:lang w:val="ky-KG"/>
        </w:rPr>
        <w:t>белгиленген тартипте</w:t>
      </w:r>
      <w:r w:rsidRPr="006B7A47">
        <w:rPr>
          <w:rFonts w:ascii="Times New Roman" w:hAnsi="Times New Roman"/>
          <w:sz w:val="28"/>
          <w:szCs w:val="28"/>
          <w:lang w:val="ky-KG"/>
        </w:rPr>
        <w:t xml:space="preserve"> аткарылышын </w:t>
      </w:r>
      <w:r>
        <w:rPr>
          <w:rFonts w:ascii="Times New Roman" w:hAnsi="Times New Roman"/>
          <w:sz w:val="28"/>
          <w:szCs w:val="28"/>
          <w:lang w:val="ky-KG"/>
        </w:rPr>
        <w:t>координациялоого</w:t>
      </w:r>
      <w:r w:rsidRPr="006B7A47">
        <w:rPr>
          <w:rFonts w:ascii="Times New Roman" w:hAnsi="Times New Roman"/>
          <w:sz w:val="28"/>
          <w:szCs w:val="28"/>
          <w:lang w:val="ky-KG"/>
        </w:rPr>
        <w:t>;</w:t>
      </w:r>
    </w:p>
    <w:p w:rsidR="00BC2E22" w:rsidRDefault="00BC2E22" w:rsidP="00BC2E22">
      <w:pPr>
        <w:pStyle w:val="a3"/>
        <w:tabs>
          <w:tab w:val="left" w:pos="851"/>
        </w:tabs>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6) Координациялык комиссиянын жыйынына жарандык коомдун, жеке секторлордун, донордук уюмдардын өкүлдөрүн, көз карандысыз эксперттерди чакырууга, жашыл экономика чөйрөсүндөгү саясатты ишке ашыруу маселелери боюнча сунуштарын угууга;</w:t>
      </w:r>
    </w:p>
    <w:p w:rsidR="00BC2E22" w:rsidRDefault="00BC2E22" w:rsidP="00BC2E22">
      <w:pPr>
        <w:pStyle w:val="a3"/>
        <w:tabs>
          <w:tab w:val="left" w:pos="851"/>
        </w:tabs>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lastRenderedPageBreak/>
        <w:t>7) Координациялык комиссия зарылдыгына жараша Координациялык комиссиянын компетенциясына кирген айрым маселелерди карап чыгуу үчүн эксперттик комиссияларды жана жумушчу топторду түзүүгө, ошондой эле министрликтердин жана ведомстволордун, аткаруу бийлигинин башка мамлекеттик органдарынын адистерин, ошондой эле жарандык жана эксперттик коомдун, жеке секторлордун, эл аралык уюмдардын өкүлдөрүн тартууга укуктуу.</w:t>
      </w:r>
    </w:p>
    <w:p w:rsidR="00BC2E22" w:rsidRDefault="00BC2E22" w:rsidP="00BC2E22">
      <w:pPr>
        <w:pStyle w:val="a3"/>
        <w:tabs>
          <w:tab w:val="left" w:pos="851"/>
        </w:tabs>
        <w:spacing w:after="0" w:line="240" w:lineRule="auto"/>
        <w:ind w:left="0" w:firstLine="709"/>
        <w:jc w:val="center"/>
        <w:rPr>
          <w:rFonts w:ascii="Times New Roman" w:hAnsi="Times New Roman"/>
          <w:sz w:val="28"/>
          <w:szCs w:val="28"/>
          <w:lang w:val="ky-KG"/>
        </w:rPr>
      </w:pPr>
    </w:p>
    <w:p w:rsidR="00BC2E22" w:rsidRDefault="00BC2E22" w:rsidP="00BC2E22">
      <w:pPr>
        <w:pStyle w:val="a3"/>
        <w:numPr>
          <w:ilvl w:val="0"/>
          <w:numId w:val="1"/>
        </w:numPr>
        <w:tabs>
          <w:tab w:val="left" w:pos="284"/>
        </w:tabs>
        <w:spacing w:after="0" w:line="240" w:lineRule="auto"/>
        <w:ind w:left="0" w:firstLine="0"/>
        <w:jc w:val="center"/>
        <w:rPr>
          <w:rFonts w:ascii="Times New Roman" w:hAnsi="Times New Roman"/>
          <w:b/>
          <w:sz w:val="28"/>
          <w:szCs w:val="28"/>
          <w:lang w:val="ky-KG"/>
        </w:rPr>
      </w:pPr>
      <w:r w:rsidRPr="00CF0665">
        <w:rPr>
          <w:rFonts w:ascii="Times New Roman" w:hAnsi="Times New Roman"/>
          <w:b/>
          <w:sz w:val="28"/>
          <w:szCs w:val="28"/>
          <w:lang w:val="ky-KG"/>
        </w:rPr>
        <w:t>Координациялык комиссиянын ишин уюштуруу</w:t>
      </w:r>
    </w:p>
    <w:p w:rsidR="00BC2E22" w:rsidRPr="00CF0665" w:rsidRDefault="00BC2E22" w:rsidP="00BC2E22">
      <w:pPr>
        <w:pStyle w:val="a3"/>
        <w:tabs>
          <w:tab w:val="left" w:pos="851"/>
        </w:tabs>
        <w:spacing w:after="0" w:line="240" w:lineRule="auto"/>
        <w:ind w:left="0" w:firstLine="709"/>
        <w:jc w:val="center"/>
        <w:rPr>
          <w:rFonts w:ascii="Times New Roman" w:hAnsi="Times New Roman"/>
          <w:b/>
          <w:sz w:val="28"/>
          <w:szCs w:val="28"/>
          <w:lang w:val="ky-KG"/>
        </w:rPr>
      </w:pPr>
    </w:p>
    <w:p w:rsidR="00BC2E22" w:rsidRDefault="00BC2E22" w:rsidP="00BC2E22">
      <w:pPr>
        <w:pStyle w:val="a3"/>
        <w:tabs>
          <w:tab w:val="left" w:pos="1134"/>
        </w:tabs>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9.</w:t>
      </w:r>
      <w:r>
        <w:rPr>
          <w:rFonts w:ascii="Times New Roman" w:hAnsi="Times New Roman"/>
          <w:sz w:val="28"/>
          <w:szCs w:val="28"/>
          <w:lang w:val="ky-KG"/>
        </w:rPr>
        <w:tab/>
        <w:t>Координациялык комиссияны анын төрагасы жетектейт.</w:t>
      </w:r>
    </w:p>
    <w:p w:rsidR="00BC2E22" w:rsidRDefault="00BC2E22" w:rsidP="00BC2E22">
      <w:pPr>
        <w:pStyle w:val="a3"/>
        <w:tabs>
          <w:tab w:val="left" w:pos="1134"/>
        </w:tabs>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10.</w:t>
      </w:r>
      <w:r>
        <w:rPr>
          <w:rFonts w:ascii="Times New Roman" w:hAnsi="Times New Roman"/>
          <w:sz w:val="28"/>
          <w:szCs w:val="28"/>
          <w:lang w:val="ky-KG"/>
        </w:rPr>
        <w:tab/>
        <w:t>Координациялык комиссиянын төрагасы жок болгон учурда анын функцияларын Координациялык комиссиянын төрагасынын орун басары аткарат.</w:t>
      </w:r>
    </w:p>
    <w:p w:rsidR="00BC2E22" w:rsidRDefault="00BC2E22" w:rsidP="00BC2E22">
      <w:pPr>
        <w:pStyle w:val="a3"/>
        <w:tabs>
          <w:tab w:val="left" w:pos="1134"/>
        </w:tabs>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11.</w:t>
      </w:r>
      <w:r>
        <w:rPr>
          <w:rFonts w:ascii="Times New Roman" w:hAnsi="Times New Roman"/>
          <w:sz w:val="28"/>
          <w:szCs w:val="28"/>
          <w:lang w:val="ky-KG"/>
        </w:rPr>
        <w:tab/>
        <w:t xml:space="preserve">Координациялык комиссиянын төрагасы: </w:t>
      </w:r>
    </w:p>
    <w:p w:rsidR="00BC2E22" w:rsidRDefault="00BC2E22" w:rsidP="00BC2E22">
      <w:pPr>
        <w:pStyle w:val="a3"/>
        <w:tabs>
          <w:tab w:val="left" w:pos="1134"/>
        </w:tabs>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w:t>
      </w:r>
      <w:r>
        <w:rPr>
          <w:rFonts w:ascii="Times New Roman" w:hAnsi="Times New Roman"/>
          <w:sz w:val="28"/>
          <w:szCs w:val="28"/>
          <w:lang w:val="ky-KG"/>
        </w:rPr>
        <w:tab/>
        <w:t xml:space="preserve">жашыл экономика чөйрөсүндөгү саясатты аткарууну уюштурат жана аны ишке ашыруунун жүрүшү </w:t>
      </w:r>
      <w:r w:rsidRPr="00913F4F">
        <w:rPr>
          <w:rFonts w:ascii="Times New Roman" w:hAnsi="Times New Roman"/>
          <w:sz w:val="28"/>
          <w:szCs w:val="28"/>
          <w:lang w:val="ky-KG"/>
        </w:rPr>
        <w:t>жөнүндө</w:t>
      </w:r>
      <w:r>
        <w:rPr>
          <w:rFonts w:ascii="Times New Roman" w:hAnsi="Times New Roman"/>
          <w:sz w:val="28"/>
          <w:szCs w:val="28"/>
          <w:lang w:val="ky-KG"/>
        </w:rPr>
        <w:t xml:space="preserve"> Кыргыз Республикасынын Өкмөтүн маалымдайт;</w:t>
      </w:r>
    </w:p>
    <w:p w:rsidR="00BC2E22" w:rsidRDefault="00BC2E22" w:rsidP="00BC2E22">
      <w:pPr>
        <w:pStyle w:val="a3"/>
        <w:tabs>
          <w:tab w:val="left" w:pos="1134"/>
        </w:tabs>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w:t>
      </w:r>
      <w:r>
        <w:rPr>
          <w:rFonts w:ascii="Times New Roman" w:hAnsi="Times New Roman"/>
          <w:sz w:val="28"/>
          <w:szCs w:val="28"/>
          <w:lang w:val="ky-KG"/>
        </w:rPr>
        <w:tab/>
        <w:t>Координациялык комиссиянын ишине таандык болгон билдирүүлөрдү берет;</w:t>
      </w:r>
    </w:p>
    <w:p w:rsidR="00BC2E22" w:rsidRDefault="00BC2E22" w:rsidP="00BC2E22">
      <w:pPr>
        <w:pStyle w:val="a3"/>
        <w:tabs>
          <w:tab w:val="left" w:pos="1134"/>
        </w:tabs>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w:t>
      </w:r>
      <w:r>
        <w:rPr>
          <w:rFonts w:ascii="Times New Roman" w:hAnsi="Times New Roman"/>
          <w:sz w:val="28"/>
          <w:szCs w:val="28"/>
          <w:lang w:val="ky-KG"/>
        </w:rPr>
        <w:tab/>
        <w:t>Координациялык комиссиянын мүчөлөрүнүн ортосунда милдеттерди бөлүштүрөт.</w:t>
      </w:r>
    </w:p>
    <w:p w:rsidR="00BC2E22" w:rsidRDefault="00BC2E22" w:rsidP="00BC2E22">
      <w:pPr>
        <w:pStyle w:val="a3"/>
        <w:tabs>
          <w:tab w:val="left" w:pos="1134"/>
        </w:tabs>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12.</w:t>
      </w:r>
      <w:r>
        <w:rPr>
          <w:rFonts w:ascii="Times New Roman" w:hAnsi="Times New Roman"/>
          <w:sz w:val="28"/>
          <w:szCs w:val="28"/>
          <w:lang w:val="ky-KG"/>
        </w:rPr>
        <w:tab/>
        <w:t>Координациялык комиссиянын жыйыны зарылдыгына жараша, бирок жылына бир жолудан кем эмес өткөрүлөт.</w:t>
      </w:r>
    </w:p>
    <w:p w:rsidR="00BC2E22" w:rsidRDefault="00BC2E22" w:rsidP="00BC2E22">
      <w:pPr>
        <w:pStyle w:val="a3"/>
        <w:tabs>
          <w:tab w:val="left" w:pos="1134"/>
        </w:tabs>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13.</w:t>
      </w:r>
      <w:r>
        <w:rPr>
          <w:rFonts w:ascii="Times New Roman" w:hAnsi="Times New Roman"/>
          <w:sz w:val="28"/>
          <w:szCs w:val="28"/>
          <w:lang w:val="ky-KG"/>
        </w:rPr>
        <w:tab/>
        <w:t xml:space="preserve">Координациялык комиссиянын чечимдери жыйындын күн тартибиндеги маселелерди кароонун жыйынтыгы </w:t>
      </w:r>
      <w:r w:rsidRPr="00913F4F">
        <w:rPr>
          <w:rFonts w:ascii="Times New Roman" w:hAnsi="Times New Roman"/>
          <w:sz w:val="28"/>
          <w:szCs w:val="28"/>
          <w:lang w:val="ky-KG"/>
        </w:rPr>
        <w:t>боюнча</w:t>
      </w:r>
      <w:r>
        <w:rPr>
          <w:rFonts w:ascii="Times New Roman" w:hAnsi="Times New Roman"/>
          <w:sz w:val="28"/>
          <w:szCs w:val="28"/>
          <w:lang w:val="ky-KG"/>
        </w:rPr>
        <w:t xml:space="preserve"> кабыл алынат. Координациялык комиссиянын чечимдери жыйынга катышкандардын жөнөкөй көпчүлүк добушу менен кабыл алынат. Координациялык комиссиянын ар бир мүчөсү бир добушка ээ.</w:t>
      </w:r>
      <w:r w:rsidRPr="00913F4F">
        <w:rPr>
          <w:rFonts w:ascii="Times New Roman" w:hAnsi="Times New Roman"/>
          <w:sz w:val="28"/>
          <w:szCs w:val="28"/>
          <w:lang w:val="ky-KG"/>
        </w:rPr>
        <w:t xml:space="preserve"> </w:t>
      </w:r>
      <w:r>
        <w:rPr>
          <w:rFonts w:ascii="Times New Roman" w:hAnsi="Times New Roman"/>
          <w:sz w:val="28"/>
          <w:szCs w:val="28"/>
          <w:lang w:val="ky-KG"/>
        </w:rPr>
        <w:t>Добуштар бирдей болуп калган учурда, жыйындын төрагасы акыркы чечимди кабыл алат. Координациялык комиссиянын мүчөлөрүнүн 2/3 кем эмес добушу кворумду түзөт.</w:t>
      </w:r>
    </w:p>
    <w:p w:rsidR="00BC2E22" w:rsidRDefault="00BC2E22" w:rsidP="00BC2E22">
      <w:pPr>
        <w:pStyle w:val="a3"/>
        <w:tabs>
          <w:tab w:val="left" w:pos="851"/>
        </w:tabs>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 xml:space="preserve">14. Координациялык комиссия өзүнүн компетенциясына ылайык кабыл алган чечимдер анын иш тармагынын чөйрөсүндө иштеген аткаруу бийлигинин бардык мамлекеттик органдары, </w:t>
      </w:r>
      <w:r w:rsidRPr="00913F4F">
        <w:rPr>
          <w:rFonts w:ascii="Times New Roman" w:hAnsi="Times New Roman"/>
          <w:sz w:val="28"/>
          <w:szCs w:val="28"/>
          <w:lang w:val="ky-KG"/>
        </w:rPr>
        <w:t>ошондой эле</w:t>
      </w:r>
      <w:r>
        <w:rPr>
          <w:rFonts w:ascii="Times New Roman" w:hAnsi="Times New Roman"/>
          <w:sz w:val="28"/>
          <w:szCs w:val="28"/>
          <w:lang w:val="ky-KG"/>
        </w:rPr>
        <w:t xml:space="preserve"> ишканалар, мекемелер жана уюмдар үчүн сунуш түрүндө болуп саналат.</w:t>
      </w:r>
    </w:p>
    <w:p w:rsidR="00BC2E22" w:rsidRDefault="00BC2E22" w:rsidP="00BC2E22">
      <w:pPr>
        <w:pStyle w:val="a3"/>
        <w:tabs>
          <w:tab w:val="left" w:pos="851"/>
        </w:tabs>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15. Координациялык комиссиянын жыйындарына катчылык менен алдын ала макулдашуу боюнча чакырылгандар катары мамлекеттик жана өкмөттүк эмес уюмдардын өкүлдөрү добуш берүү укугусуз катыша алышат.</w:t>
      </w:r>
    </w:p>
    <w:p w:rsidR="00BC2E22" w:rsidRDefault="00BC2E22" w:rsidP="00BC2E22">
      <w:pPr>
        <w:pStyle w:val="a3"/>
        <w:tabs>
          <w:tab w:val="left" w:pos="851"/>
        </w:tabs>
        <w:spacing w:after="0" w:line="240" w:lineRule="auto"/>
        <w:ind w:left="0" w:firstLine="709"/>
        <w:jc w:val="both"/>
        <w:rPr>
          <w:rFonts w:ascii="Times New Roman" w:hAnsi="Times New Roman"/>
          <w:sz w:val="28"/>
          <w:szCs w:val="28"/>
          <w:lang w:val="ky-KG"/>
        </w:rPr>
      </w:pPr>
    </w:p>
    <w:p w:rsidR="00BC2E22" w:rsidRDefault="00BC2E22" w:rsidP="00BC2E22">
      <w:pPr>
        <w:pStyle w:val="a3"/>
        <w:numPr>
          <w:ilvl w:val="0"/>
          <w:numId w:val="1"/>
        </w:numPr>
        <w:tabs>
          <w:tab w:val="left" w:pos="284"/>
        </w:tabs>
        <w:spacing w:after="0" w:line="240" w:lineRule="auto"/>
        <w:ind w:left="0" w:firstLine="0"/>
        <w:jc w:val="center"/>
        <w:rPr>
          <w:rFonts w:ascii="Times New Roman" w:hAnsi="Times New Roman"/>
          <w:b/>
          <w:sz w:val="28"/>
          <w:szCs w:val="28"/>
          <w:lang w:val="ky-KG"/>
        </w:rPr>
      </w:pPr>
      <w:r w:rsidRPr="00957D43">
        <w:rPr>
          <w:rFonts w:ascii="Times New Roman" w:hAnsi="Times New Roman"/>
          <w:b/>
          <w:sz w:val="28"/>
          <w:szCs w:val="28"/>
          <w:lang w:val="ky-KG"/>
        </w:rPr>
        <w:t>Координациялык к</w:t>
      </w:r>
      <w:r>
        <w:rPr>
          <w:rFonts w:ascii="Times New Roman" w:hAnsi="Times New Roman"/>
          <w:b/>
          <w:sz w:val="28"/>
          <w:szCs w:val="28"/>
          <w:lang w:val="ky-KG"/>
        </w:rPr>
        <w:t>омиссиянын</w:t>
      </w:r>
      <w:r w:rsidRPr="00957D43">
        <w:rPr>
          <w:rFonts w:ascii="Times New Roman" w:hAnsi="Times New Roman"/>
          <w:b/>
          <w:sz w:val="28"/>
          <w:szCs w:val="28"/>
          <w:lang w:val="ky-KG"/>
        </w:rPr>
        <w:t xml:space="preserve"> катчылыгы</w:t>
      </w:r>
    </w:p>
    <w:p w:rsidR="00BC2E22" w:rsidRPr="00957D43" w:rsidRDefault="00BC2E22" w:rsidP="00BC2E22">
      <w:pPr>
        <w:pStyle w:val="a3"/>
        <w:tabs>
          <w:tab w:val="left" w:pos="851"/>
        </w:tabs>
        <w:spacing w:after="0" w:line="240" w:lineRule="auto"/>
        <w:ind w:left="0" w:firstLine="709"/>
        <w:jc w:val="center"/>
        <w:rPr>
          <w:rFonts w:ascii="Times New Roman" w:hAnsi="Times New Roman"/>
          <w:b/>
          <w:sz w:val="28"/>
          <w:szCs w:val="28"/>
          <w:lang w:val="ky-KG"/>
        </w:rPr>
      </w:pPr>
    </w:p>
    <w:p w:rsidR="00BC2E22" w:rsidRDefault="00BC2E22" w:rsidP="00BC2E22">
      <w:pPr>
        <w:pStyle w:val="a3"/>
        <w:tabs>
          <w:tab w:val="left" w:pos="851"/>
        </w:tabs>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16. Координациялык комиссиянын иши анын катчылыгы – Кыргыз Республикасынын Экономика министрлиги тарабынан камсыздалат, анын функциялары төмөнкүлөр болуп саналат:</w:t>
      </w:r>
    </w:p>
    <w:p w:rsidR="00BC2E22" w:rsidRDefault="00BC2E22" w:rsidP="00BC2E22">
      <w:pPr>
        <w:pStyle w:val="a3"/>
        <w:tabs>
          <w:tab w:val="left" w:pos="1134"/>
        </w:tabs>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lastRenderedPageBreak/>
        <w:t>1)</w:t>
      </w:r>
      <w:r>
        <w:rPr>
          <w:rFonts w:ascii="Times New Roman" w:hAnsi="Times New Roman"/>
          <w:sz w:val="28"/>
          <w:szCs w:val="28"/>
          <w:lang w:val="ky-KG"/>
        </w:rPr>
        <w:tab/>
        <w:t>Координациялык комиссиянын уюштуруучулук жана аналитикалык иштерин камсыздоо;</w:t>
      </w:r>
    </w:p>
    <w:p w:rsidR="00BC2E22" w:rsidRDefault="00BC2E22" w:rsidP="00BC2E22">
      <w:pPr>
        <w:pStyle w:val="a3"/>
        <w:tabs>
          <w:tab w:val="left" w:pos="1134"/>
        </w:tabs>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2)</w:t>
      </w:r>
      <w:r>
        <w:rPr>
          <w:rFonts w:ascii="Times New Roman" w:hAnsi="Times New Roman"/>
          <w:sz w:val="28"/>
          <w:szCs w:val="28"/>
          <w:lang w:val="ky-KG"/>
        </w:rPr>
        <w:tab/>
        <w:t>Координациялык комиссиянын жыйынын уюштуруу жана өткөрүү;</w:t>
      </w:r>
    </w:p>
    <w:p w:rsidR="00BC2E22" w:rsidRDefault="00BC2E22" w:rsidP="00BC2E22">
      <w:pPr>
        <w:pStyle w:val="a3"/>
        <w:tabs>
          <w:tab w:val="left" w:pos="1134"/>
        </w:tabs>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3)</w:t>
      </w:r>
      <w:r>
        <w:rPr>
          <w:rFonts w:ascii="Times New Roman" w:hAnsi="Times New Roman"/>
          <w:sz w:val="28"/>
          <w:szCs w:val="28"/>
          <w:lang w:val="ky-KG"/>
        </w:rPr>
        <w:tab/>
        <w:t>Координациялык комиссиянын чечимдерин иштеп чыгуу жана ишке ашыруу процесстерин координациялоо;</w:t>
      </w:r>
    </w:p>
    <w:p w:rsidR="00BC2E22" w:rsidRDefault="00BC2E22" w:rsidP="00BC2E22">
      <w:pPr>
        <w:pStyle w:val="a3"/>
        <w:tabs>
          <w:tab w:val="left" w:pos="1134"/>
        </w:tabs>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4)</w:t>
      </w:r>
      <w:r>
        <w:rPr>
          <w:rFonts w:ascii="Times New Roman" w:hAnsi="Times New Roman"/>
          <w:sz w:val="28"/>
          <w:szCs w:val="28"/>
          <w:lang w:val="ky-KG"/>
        </w:rPr>
        <w:tab/>
        <w:t>жашыл экономика саясатынын ишке ашырылышын контролдоо, баалоо жана мониторинг жүргүзүү;</w:t>
      </w:r>
    </w:p>
    <w:p w:rsidR="00BC2E22" w:rsidRDefault="00BC2E22" w:rsidP="00BC2E22">
      <w:pPr>
        <w:pStyle w:val="a3"/>
        <w:tabs>
          <w:tab w:val="left" w:pos="1134"/>
        </w:tabs>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5)</w:t>
      </w:r>
      <w:r>
        <w:rPr>
          <w:rFonts w:ascii="Times New Roman" w:hAnsi="Times New Roman"/>
          <w:sz w:val="28"/>
          <w:szCs w:val="28"/>
          <w:lang w:val="ky-KG"/>
        </w:rPr>
        <w:tab/>
        <w:t>жашыл экономика чөйрөсүндөгү иш-чараларга жана маселелерге  мониторинг жана баалоо жүргүзүү методологиясы жана жол-жоболору жөнүндө маалыматтарды берүү.</w:t>
      </w:r>
    </w:p>
    <w:p w:rsidR="00BC2E22" w:rsidRDefault="00BC2E22" w:rsidP="00BC2E22">
      <w:pPr>
        <w:pStyle w:val="a3"/>
        <w:tabs>
          <w:tab w:val="left" w:pos="1134"/>
        </w:tabs>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17.</w:t>
      </w:r>
      <w:r>
        <w:rPr>
          <w:rFonts w:ascii="Times New Roman" w:hAnsi="Times New Roman"/>
          <w:sz w:val="28"/>
          <w:szCs w:val="28"/>
          <w:lang w:val="ky-KG"/>
        </w:rPr>
        <w:tab/>
        <w:t xml:space="preserve">Катчылык пландалган жыйынга чакыруу жөнөтөт жана ал башталганга чейин 7 күн мурун Координациялык комиссиянын мүчөлөрү </w:t>
      </w:r>
      <w:r w:rsidRPr="00132761">
        <w:rPr>
          <w:rFonts w:ascii="Times New Roman" w:hAnsi="Times New Roman"/>
          <w:sz w:val="28"/>
          <w:szCs w:val="28"/>
          <w:lang w:val="ky-KG"/>
        </w:rPr>
        <w:t>үчүн</w:t>
      </w:r>
      <w:r>
        <w:rPr>
          <w:rFonts w:ascii="Times New Roman" w:hAnsi="Times New Roman"/>
          <w:sz w:val="28"/>
          <w:szCs w:val="28"/>
          <w:lang w:val="ky-KG"/>
        </w:rPr>
        <w:t xml:space="preserve"> зарыл болгон материалдарды даярдайт (эгерде, жыйын шашылыш өткөрүлсө, 2 жумуш күндөн мурун) жана чечимдерди кабыл алуу үчүн зарыл болгон маалыматтарды Координациялык комиссиянын мүчөлөрү тарабынан алышын камсыздайт.</w:t>
      </w:r>
    </w:p>
    <w:p w:rsidR="00BC2E22" w:rsidRDefault="00BC2E22" w:rsidP="00BC2E22">
      <w:pPr>
        <w:pStyle w:val="a3"/>
        <w:tabs>
          <w:tab w:val="left" w:pos="1134"/>
        </w:tabs>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18.</w:t>
      </w:r>
      <w:r>
        <w:rPr>
          <w:rFonts w:ascii="Times New Roman" w:hAnsi="Times New Roman"/>
          <w:sz w:val="28"/>
          <w:szCs w:val="28"/>
          <w:lang w:val="ky-KG"/>
        </w:rPr>
        <w:tab/>
        <w:t>Координациялык комиссиянын катчылыгы кезектеги жыйын өткөрүлгөндөн кийин 10 жумуш күндөн кечиктирбестен Координациялык комиссиянын жыйынынын протоколун көбөйтүп жиберүүнү камсыз кылат.</w:t>
      </w:r>
    </w:p>
    <w:p w:rsidR="00BC2E22" w:rsidRPr="00E7110B" w:rsidRDefault="00BC2E22" w:rsidP="00BC2E22">
      <w:pPr>
        <w:pStyle w:val="a3"/>
        <w:tabs>
          <w:tab w:val="left" w:pos="851"/>
        </w:tabs>
        <w:spacing w:after="0" w:line="240" w:lineRule="auto"/>
        <w:ind w:left="0" w:firstLine="709"/>
        <w:jc w:val="center"/>
        <w:rPr>
          <w:rFonts w:ascii="Times New Roman" w:hAnsi="Times New Roman"/>
          <w:b/>
          <w:sz w:val="28"/>
          <w:szCs w:val="28"/>
          <w:lang w:val="ky-KG"/>
        </w:rPr>
      </w:pPr>
    </w:p>
    <w:p w:rsidR="00BC2E22" w:rsidRDefault="00BC2E22" w:rsidP="00BC2E22">
      <w:pPr>
        <w:pStyle w:val="a3"/>
        <w:numPr>
          <w:ilvl w:val="0"/>
          <w:numId w:val="1"/>
        </w:numPr>
        <w:tabs>
          <w:tab w:val="left" w:pos="284"/>
        </w:tabs>
        <w:spacing w:after="0" w:line="240" w:lineRule="auto"/>
        <w:ind w:left="0" w:firstLine="0"/>
        <w:jc w:val="center"/>
        <w:rPr>
          <w:rFonts w:ascii="Times New Roman" w:hAnsi="Times New Roman"/>
          <w:b/>
          <w:sz w:val="28"/>
          <w:szCs w:val="28"/>
          <w:lang w:val="ky-KG"/>
        </w:rPr>
      </w:pPr>
      <w:r w:rsidRPr="00E7110B">
        <w:rPr>
          <w:rFonts w:ascii="Times New Roman" w:hAnsi="Times New Roman"/>
          <w:b/>
          <w:sz w:val="28"/>
          <w:szCs w:val="28"/>
          <w:lang w:val="ky-KG"/>
        </w:rPr>
        <w:t xml:space="preserve">Ведомстволор аралык координациялык </w:t>
      </w:r>
      <w:r>
        <w:rPr>
          <w:rFonts w:ascii="Times New Roman" w:hAnsi="Times New Roman"/>
          <w:b/>
          <w:sz w:val="28"/>
          <w:szCs w:val="28"/>
          <w:lang w:val="ky-KG"/>
        </w:rPr>
        <w:t>топ</w:t>
      </w:r>
    </w:p>
    <w:p w:rsidR="00BC2E22" w:rsidRPr="00E7110B" w:rsidRDefault="00BC2E22" w:rsidP="00BC2E22">
      <w:pPr>
        <w:pStyle w:val="a3"/>
        <w:tabs>
          <w:tab w:val="left" w:pos="851"/>
        </w:tabs>
        <w:spacing w:after="0" w:line="240" w:lineRule="auto"/>
        <w:ind w:left="0" w:firstLine="709"/>
        <w:jc w:val="center"/>
        <w:rPr>
          <w:rFonts w:ascii="Times New Roman" w:hAnsi="Times New Roman"/>
          <w:b/>
          <w:sz w:val="28"/>
          <w:szCs w:val="28"/>
          <w:lang w:val="ky-KG"/>
        </w:rPr>
      </w:pPr>
    </w:p>
    <w:p w:rsidR="00BC2E22" w:rsidRDefault="00BC2E22" w:rsidP="00BC2E22">
      <w:pPr>
        <w:pStyle w:val="a3"/>
        <w:tabs>
          <w:tab w:val="left" w:pos="851"/>
        </w:tabs>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19. Кыргыз Республикасынын Экономика министрлигинин чечими менен ведомстволор аралык координациялоо деңгээлинде жашыл экономика боюнча ведомстволор аралык координациялык топ түзүлөт, ал жашыл экономика чөйрөсүндөгү саясатты ишке ашырууга мониторинг жүргүзүү жана ишин уюштуруу үчүн жооптуу болот.</w:t>
      </w:r>
    </w:p>
    <w:p w:rsidR="00BC2E22" w:rsidRDefault="00BC2E22" w:rsidP="00BC2E22">
      <w:pPr>
        <w:pStyle w:val="a3"/>
        <w:tabs>
          <w:tab w:val="left" w:pos="1134"/>
        </w:tabs>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20.</w:t>
      </w:r>
      <w:r>
        <w:rPr>
          <w:rFonts w:ascii="Times New Roman" w:hAnsi="Times New Roman"/>
          <w:sz w:val="28"/>
          <w:szCs w:val="28"/>
          <w:lang w:val="ky-KG"/>
        </w:rPr>
        <w:tab/>
        <w:t xml:space="preserve">Кыргыз Республикасынын Экономика министринин жашыл экономика маселесин тейлеген орун басары ведомстволор аралык координациялык топтун төрагасы болуп саналат. Ведомстволор аралык координациялык топтун мүчөлөрү жашыл экономика </w:t>
      </w:r>
      <w:r w:rsidRPr="003500EB">
        <w:rPr>
          <w:rFonts w:ascii="Times New Roman" w:hAnsi="Times New Roman"/>
          <w:sz w:val="28"/>
          <w:szCs w:val="28"/>
          <w:lang w:val="ky-KG"/>
        </w:rPr>
        <w:t>боюнча</w:t>
      </w:r>
      <w:r>
        <w:rPr>
          <w:rFonts w:ascii="Times New Roman" w:hAnsi="Times New Roman"/>
          <w:sz w:val="28"/>
          <w:szCs w:val="28"/>
          <w:lang w:val="ky-KG"/>
        </w:rPr>
        <w:t xml:space="preserve"> саясатты ишке ашыруу процессине түздөн-түз тартылган мамлекеттик органдардын, бизнестин, жарандык коомдун жана эл аралык уюмдардын өкүлдөрү боло алышат. </w:t>
      </w:r>
    </w:p>
    <w:p w:rsidR="00BC2E22" w:rsidRDefault="00BC2E22" w:rsidP="00BC2E22">
      <w:pPr>
        <w:pStyle w:val="a3"/>
        <w:tabs>
          <w:tab w:val="left" w:pos="1134"/>
        </w:tabs>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21.</w:t>
      </w:r>
      <w:r>
        <w:rPr>
          <w:rFonts w:ascii="Times New Roman" w:hAnsi="Times New Roman"/>
          <w:sz w:val="28"/>
          <w:szCs w:val="28"/>
          <w:lang w:val="ky-KG"/>
        </w:rPr>
        <w:tab/>
        <w:t xml:space="preserve">Ведомстволор аралык координациялык топтун жыйындары </w:t>
      </w:r>
      <w:r w:rsidRPr="007D59B7">
        <w:rPr>
          <w:rFonts w:ascii="Times New Roman" w:hAnsi="Times New Roman"/>
          <w:sz w:val="28"/>
          <w:szCs w:val="28"/>
          <w:lang w:val="ky-KG"/>
        </w:rPr>
        <w:t>Кыргыз Республикасынын Экономика министрлиги</w:t>
      </w:r>
      <w:r>
        <w:rPr>
          <w:rFonts w:ascii="Times New Roman" w:hAnsi="Times New Roman"/>
          <w:sz w:val="28"/>
          <w:szCs w:val="28"/>
          <w:lang w:val="ky-KG"/>
        </w:rPr>
        <w:t>нин аянтында кварталына 1 жолудан кем эмес өткөрүлөт.</w:t>
      </w:r>
    </w:p>
    <w:p w:rsidR="00BC2E22" w:rsidRDefault="00BC2E22" w:rsidP="00BC2E22">
      <w:pPr>
        <w:pStyle w:val="a3"/>
        <w:tabs>
          <w:tab w:val="left" w:pos="1134"/>
        </w:tabs>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22.</w:t>
      </w:r>
      <w:r>
        <w:rPr>
          <w:rFonts w:ascii="Times New Roman" w:hAnsi="Times New Roman"/>
          <w:sz w:val="28"/>
          <w:szCs w:val="28"/>
          <w:lang w:val="ky-KG"/>
        </w:rPr>
        <w:tab/>
        <w:t>Ведомстволор аралык координациялык топтун негизги милдеттери:</w:t>
      </w:r>
    </w:p>
    <w:p w:rsidR="00BC2E22" w:rsidRDefault="00BC2E22" w:rsidP="00BC2E22">
      <w:pPr>
        <w:pStyle w:val="a3"/>
        <w:tabs>
          <w:tab w:val="left" w:pos="1134"/>
        </w:tabs>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1)</w:t>
      </w:r>
      <w:r>
        <w:rPr>
          <w:rFonts w:ascii="Times New Roman" w:hAnsi="Times New Roman"/>
          <w:sz w:val="28"/>
          <w:szCs w:val="28"/>
          <w:lang w:val="ky-KG"/>
        </w:rPr>
        <w:tab/>
        <w:t>жашыл экономика чөйрөсүндөгү саясатты ишке ашыруу процессинин үзгүлтүксүздүгүн, улантылышын жана толуктугун камсыздоо;</w:t>
      </w:r>
    </w:p>
    <w:p w:rsidR="00BC2E22" w:rsidRDefault="00BC2E22" w:rsidP="00BC2E22">
      <w:pPr>
        <w:pStyle w:val="a3"/>
        <w:tabs>
          <w:tab w:val="left" w:pos="1134"/>
        </w:tabs>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2)</w:t>
      </w:r>
      <w:r>
        <w:rPr>
          <w:rFonts w:ascii="Times New Roman" w:hAnsi="Times New Roman"/>
          <w:sz w:val="28"/>
          <w:szCs w:val="28"/>
          <w:lang w:val="ky-KG"/>
        </w:rPr>
        <w:tab/>
        <w:t xml:space="preserve">жашыл экономика чөйрөсүндөгү саясаттын максаттарына жетүүнүн жыйынтыктары жөнүндө маалымат берүү максатында бардык </w:t>
      </w:r>
      <w:r>
        <w:rPr>
          <w:rFonts w:ascii="Times New Roman" w:hAnsi="Times New Roman"/>
          <w:sz w:val="28"/>
          <w:szCs w:val="28"/>
          <w:lang w:val="ky-KG"/>
        </w:rPr>
        <w:lastRenderedPageBreak/>
        <w:t xml:space="preserve">кызыкдар болгон тараптар менен коммуникацияны, </w:t>
      </w:r>
      <w:r w:rsidRPr="00B559C7">
        <w:rPr>
          <w:rFonts w:ascii="Times New Roman" w:hAnsi="Times New Roman"/>
          <w:sz w:val="28"/>
          <w:szCs w:val="28"/>
          <w:lang w:val="ky-KG"/>
        </w:rPr>
        <w:t>ошондой эле</w:t>
      </w:r>
      <w:r>
        <w:rPr>
          <w:rFonts w:ascii="Times New Roman" w:hAnsi="Times New Roman"/>
          <w:sz w:val="28"/>
          <w:szCs w:val="28"/>
          <w:lang w:val="ky-KG"/>
        </w:rPr>
        <w:t xml:space="preserve"> кайра байланышты камсыздоо.</w:t>
      </w:r>
    </w:p>
    <w:p w:rsidR="00BC2E22" w:rsidRDefault="00BC2E22" w:rsidP="00BC2E22">
      <w:pPr>
        <w:pStyle w:val="a3"/>
        <w:tabs>
          <w:tab w:val="left" w:pos="1134"/>
        </w:tabs>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23.</w:t>
      </w:r>
      <w:r>
        <w:rPr>
          <w:rFonts w:ascii="Times New Roman" w:hAnsi="Times New Roman"/>
          <w:sz w:val="28"/>
          <w:szCs w:val="28"/>
          <w:lang w:val="ky-KG"/>
        </w:rPr>
        <w:tab/>
        <w:t>Ведомстволор аралык координациялык топтун негизги функциялары:</w:t>
      </w:r>
    </w:p>
    <w:p w:rsidR="00BC2E22" w:rsidRDefault="00BC2E22" w:rsidP="00BC2E22">
      <w:pPr>
        <w:pStyle w:val="a3"/>
        <w:tabs>
          <w:tab w:val="left" w:pos="1134"/>
        </w:tabs>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1)</w:t>
      </w:r>
      <w:r>
        <w:rPr>
          <w:rFonts w:ascii="Times New Roman" w:hAnsi="Times New Roman"/>
          <w:sz w:val="28"/>
          <w:szCs w:val="28"/>
          <w:lang w:val="ky-KG"/>
        </w:rPr>
        <w:tab/>
        <w:t>жашыл экономика чөйрөсүндөгү саясатты ишке ашыруу процессин ведомстволор аралык координациялоону жана башкарууну камсыздоо;</w:t>
      </w:r>
    </w:p>
    <w:p w:rsidR="00BC2E22" w:rsidRDefault="00BC2E22" w:rsidP="00BC2E22">
      <w:pPr>
        <w:pStyle w:val="a3"/>
        <w:tabs>
          <w:tab w:val="left" w:pos="1134"/>
        </w:tabs>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2)</w:t>
      </w:r>
      <w:r>
        <w:rPr>
          <w:rFonts w:ascii="Times New Roman" w:hAnsi="Times New Roman"/>
          <w:sz w:val="28"/>
          <w:szCs w:val="28"/>
          <w:lang w:val="ky-KG"/>
        </w:rPr>
        <w:tab/>
        <w:t>жашыл экономика чөйрөсүндөгү саясатты ишке ашыруу боюнча мамлекеттик органдардын, жергиликтүү өз алдынча башкаруу органдарынын жана кызыкдар болгон тараптардын өз ара аракеттенүүсүн уюштуруу;</w:t>
      </w:r>
    </w:p>
    <w:p w:rsidR="00BC2E22" w:rsidRDefault="00BC2E22" w:rsidP="00BC2E22">
      <w:pPr>
        <w:pStyle w:val="a3"/>
        <w:tabs>
          <w:tab w:val="left" w:pos="1134"/>
        </w:tabs>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3)</w:t>
      </w:r>
      <w:r>
        <w:rPr>
          <w:rFonts w:ascii="Times New Roman" w:hAnsi="Times New Roman"/>
          <w:sz w:val="28"/>
          <w:szCs w:val="28"/>
          <w:lang w:val="ky-KG"/>
        </w:rPr>
        <w:tab/>
        <w:t>жашыл экономика чөйрөсүндөгү саясатты ишке ашырууга багытталган ченемдик укуктук базаны өркүндөтүү боюнча мамлекеттик органдардын ишин координациялоо;</w:t>
      </w:r>
    </w:p>
    <w:p w:rsidR="00BC2E22" w:rsidRDefault="00BC2E22" w:rsidP="00BC2E22">
      <w:pPr>
        <w:pStyle w:val="a3"/>
        <w:tabs>
          <w:tab w:val="left" w:pos="1134"/>
        </w:tabs>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4)</w:t>
      </w:r>
      <w:r>
        <w:rPr>
          <w:rFonts w:ascii="Times New Roman" w:hAnsi="Times New Roman"/>
          <w:sz w:val="28"/>
          <w:szCs w:val="28"/>
          <w:lang w:val="ky-KG"/>
        </w:rPr>
        <w:tab/>
        <w:t>жашыл экономика чөйрөсүндөгү саясатты ишке ашыруу боюнча иш-чаралар планына киргизилген иш-чараларды аткарбоонун себептерин изилдөө жана талдоо;</w:t>
      </w:r>
    </w:p>
    <w:p w:rsidR="00BC2E22" w:rsidRDefault="00BC2E22" w:rsidP="00BC2E22">
      <w:pPr>
        <w:pStyle w:val="a3"/>
        <w:tabs>
          <w:tab w:val="left" w:pos="1134"/>
        </w:tabs>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5)</w:t>
      </w:r>
      <w:r>
        <w:rPr>
          <w:rFonts w:ascii="Times New Roman" w:hAnsi="Times New Roman"/>
          <w:sz w:val="28"/>
          <w:szCs w:val="28"/>
          <w:lang w:val="ky-KG"/>
        </w:rPr>
        <w:tab/>
        <w:t>жашыл экономика чөйрөсүндөгү саясатты ишке ашыруунун жүрүшү жөнүндө маалыматтарды талкуулоо жана Координациялык комиссиянын кароосуна киргизүү.</w:t>
      </w:r>
    </w:p>
    <w:p w:rsidR="00BC2E22" w:rsidRDefault="00BC2E22" w:rsidP="00BC2E22">
      <w:pPr>
        <w:tabs>
          <w:tab w:val="left" w:pos="851"/>
        </w:tabs>
        <w:ind w:firstLine="709"/>
        <w:jc w:val="both"/>
        <w:rPr>
          <w:sz w:val="28"/>
          <w:szCs w:val="28"/>
          <w:lang w:val="ky-KG"/>
        </w:rPr>
      </w:pPr>
    </w:p>
    <w:p w:rsidR="00BC2E22" w:rsidRDefault="00BC2E22" w:rsidP="00BC2E22">
      <w:pPr>
        <w:tabs>
          <w:tab w:val="left" w:pos="851"/>
        </w:tabs>
        <w:ind w:firstLine="709"/>
        <w:jc w:val="both"/>
        <w:rPr>
          <w:sz w:val="28"/>
          <w:szCs w:val="28"/>
          <w:lang w:val="ky-KG"/>
        </w:rPr>
      </w:pPr>
    </w:p>
    <w:p w:rsidR="00BC2E22" w:rsidRPr="00D57231" w:rsidRDefault="00BC2E22" w:rsidP="00BC2E22">
      <w:pPr>
        <w:tabs>
          <w:tab w:val="left" w:pos="567"/>
          <w:tab w:val="left" w:pos="851"/>
          <w:tab w:val="left" w:pos="993"/>
          <w:tab w:val="left" w:pos="1274"/>
        </w:tabs>
        <w:jc w:val="center"/>
        <w:rPr>
          <w:color w:val="000000" w:themeColor="text1"/>
          <w:sz w:val="28"/>
          <w:szCs w:val="28"/>
        </w:rPr>
      </w:pPr>
      <w:r>
        <w:rPr>
          <w:color w:val="000000"/>
          <w:sz w:val="28"/>
          <w:szCs w:val="28"/>
        </w:rPr>
        <w:t>______________________________</w:t>
      </w:r>
    </w:p>
    <w:p w:rsidR="00BC2E22" w:rsidRPr="00F11FCB" w:rsidRDefault="00BC2E22" w:rsidP="00BC2E22">
      <w:pPr>
        <w:tabs>
          <w:tab w:val="left" w:pos="851"/>
        </w:tabs>
        <w:ind w:firstLine="709"/>
        <w:jc w:val="both"/>
        <w:rPr>
          <w:sz w:val="28"/>
          <w:szCs w:val="28"/>
          <w:lang w:val="ky-KG"/>
        </w:rPr>
      </w:pPr>
    </w:p>
    <w:p w:rsidR="00BC2E22" w:rsidRDefault="00BC2E22" w:rsidP="00BC2E22">
      <w:pPr>
        <w:tabs>
          <w:tab w:val="left" w:pos="851"/>
        </w:tabs>
        <w:ind w:firstLine="709"/>
      </w:pPr>
    </w:p>
    <w:p w:rsidR="00556B09" w:rsidRPr="00BC2E22" w:rsidRDefault="00556B09" w:rsidP="00BC2E22">
      <w:bookmarkStart w:id="0" w:name="_GoBack"/>
      <w:bookmarkEnd w:id="0"/>
    </w:p>
    <w:sectPr w:rsidR="00556B09" w:rsidRPr="00BC2E22" w:rsidSect="00597BED">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4F21B8"/>
    <w:multiLevelType w:val="hybridMultilevel"/>
    <w:tmpl w:val="61127522"/>
    <w:lvl w:ilvl="0" w:tplc="680038B2">
      <w:start w:val="1"/>
      <w:numFmt w:val="decimal"/>
      <w:suff w:val="space"/>
      <w:lvlText w:val="%1."/>
      <w:lvlJc w:val="left"/>
      <w:pPr>
        <w:ind w:left="720"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B6C59C9"/>
    <w:multiLevelType w:val="hybridMultilevel"/>
    <w:tmpl w:val="839C8BD2"/>
    <w:lvl w:ilvl="0" w:tplc="274275D0">
      <w:start w:val="1"/>
      <w:numFmt w:val="bullet"/>
      <w:suff w:val="space"/>
      <w:lvlText w:val="-"/>
      <w:lvlJc w:val="left"/>
      <w:pPr>
        <w:ind w:left="927" w:hanging="360"/>
      </w:pPr>
      <w:rPr>
        <w:rFonts w:ascii="Times New Roman" w:eastAsia="Calibr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
    <w:nsid w:val="3D9C4139"/>
    <w:multiLevelType w:val="hybridMultilevel"/>
    <w:tmpl w:val="195C41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39A6"/>
    <w:rsid w:val="000117D6"/>
    <w:rsid w:val="0001477A"/>
    <w:rsid w:val="00017E8B"/>
    <w:rsid w:val="00041A87"/>
    <w:rsid w:val="00052B01"/>
    <w:rsid w:val="00066414"/>
    <w:rsid w:val="00071B73"/>
    <w:rsid w:val="00071E4E"/>
    <w:rsid w:val="00076F09"/>
    <w:rsid w:val="000809CF"/>
    <w:rsid w:val="00094767"/>
    <w:rsid w:val="000A38FD"/>
    <w:rsid w:val="000A3E18"/>
    <w:rsid w:val="000B166B"/>
    <w:rsid w:val="000D0A65"/>
    <w:rsid w:val="00106B28"/>
    <w:rsid w:val="00120B47"/>
    <w:rsid w:val="00122B77"/>
    <w:rsid w:val="0013665A"/>
    <w:rsid w:val="001451AB"/>
    <w:rsid w:val="001464B6"/>
    <w:rsid w:val="00192616"/>
    <w:rsid w:val="001A65A2"/>
    <w:rsid w:val="001B2314"/>
    <w:rsid w:val="001C1EA8"/>
    <w:rsid w:val="001C2F21"/>
    <w:rsid w:val="001C4745"/>
    <w:rsid w:val="001C48B4"/>
    <w:rsid w:val="001C5538"/>
    <w:rsid w:val="001C5FF9"/>
    <w:rsid w:val="001E7B49"/>
    <w:rsid w:val="001F22B8"/>
    <w:rsid w:val="00202B9F"/>
    <w:rsid w:val="0020372C"/>
    <w:rsid w:val="00205330"/>
    <w:rsid w:val="00217867"/>
    <w:rsid w:val="00230D70"/>
    <w:rsid w:val="002370BE"/>
    <w:rsid w:val="002376E9"/>
    <w:rsid w:val="00242E48"/>
    <w:rsid w:val="0024615F"/>
    <w:rsid w:val="00256F71"/>
    <w:rsid w:val="00260F27"/>
    <w:rsid w:val="0026376E"/>
    <w:rsid w:val="00266DE8"/>
    <w:rsid w:val="0027033E"/>
    <w:rsid w:val="002708FB"/>
    <w:rsid w:val="00275FF2"/>
    <w:rsid w:val="0029105F"/>
    <w:rsid w:val="002974DB"/>
    <w:rsid w:val="002A0CAC"/>
    <w:rsid w:val="002A736A"/>
    <w:rsid w:val="002B1C3E"/>
    <w:rsid w:val="002B3D30"/>
    <w:rsid w:val="002C19C3"/>
    <w:rsid w:val="002D13BD"/>
    <w:rsid w:val="002D3A32"/>
    <w:rsid w:val="002D43E0"/>
    <w:rsid w:val="002D5073"/>
    <w:rsid w:val="002D59FD"/>
    <w:rsid w:val="002E6C5E"/>
    <w:rsid w:val="00302E6F"/>
    <w:rsid w:val="00330A79"/>
    <w:rsid w:val="00350167"/>
    <w:rsid w:val="00355E7D"/>
    <w:rsid w:val="00362E42"/>
    <w:rsid w:val="003755A3"/>
    <w:rsid w:val="00381FD9"/>
    <w:rsid w:val="00385FA7"/>
    <w:rsid w:val="00386704"/>
    <w:rsid w:val="003E15AA"/>
    <w:rsid w:val="003F208F"/>
    <w:rsid w:val="003F37A3"/>
    <w:rsid w:val="003F69CE"/>
    <w:rsid w:val="00405244"/>
    <w:rsid w:val="0041132B"/>
    <w:rsid w:val="0044060B"/>
    <w:rsid w:val="00441D9C"/>
    <w:rsid w:val="004437E0"/>
    <w:rsid w:val="004602D7"/>
    <w:rsid w:val="00470D3B"/>
    <w:rsid w:val="0047158B"/>
    <w:rsid w:val="00471E27"/>
    <w:rsid w:val="00472D44"/>
    <w:rsid w:val="004822E3"/>
    <w:rsid w:val="00482D89"/>
    <w:rsid w:val="0049621F"/>
    <w:rsid w:val="004A1621"/>
    <w:rsid w:val="004A29A5"/>
    <w:rsid w:val="004D21F8"/>
    <w:rsid w:val="004D47B9"/>
    <w:rsid w:val="004E1B54"/>
    <w:rsid w:val="004F230B"/>
    <w:rsid w:val="004F3C2E"/>
    <w:rsid w:val="004F727F"/>
    <w:rsid w:val="005008DB"/>
    <w:rsid w:val="00503D65"/>
    <w:rsid w:val="00510E9E"/>
    <w:rsid w:val="00526B2D"/>
    <w:rsid w:val="005302F8"/>
    <w:rsid w:val="00537235"/>
    <w:rsid w:val="00540E14"/>
    <w:rsid w:val="00556106"/>
    <w:rsid w:val="00556B09"/>
    <w:rsid w:val="005638B1"/>
    <w:rsid w:val="00597598"/>
    <w:rsid w:val="005B3487"/>
    <w:rsid w:val="005C34D3"/>
    <w:rsid w:val="005D6711"/>
    <w:rsid w:val="005E4E6F"/>
    <w:rsid w:val="005F77DB"/>
    <w:rsid w:val="00605232"/>
    <w:rsid w:val="00605541"/>
    <w:rsid w:val="00606902"/>
    <w:rsid w:val="006101FA"/>
    <w:rsid w:val="00610565"/>
    <w:rsid w:val="00611162"/>
    <w:rsid w:val="00622021"/>
    <w:rsid w:val="006222E1"/>
    <w:rsid w:val="00623D2A"/>
    <w:rsid w:val="0062698B"/>
    <w:rsid w:val="0063050C"/>
    <w:rsid w:val="00640753"/>
    <w:rsid w:val="00656E52"/>
    <w:rsid w:val="006575A1"/>
    <w:rsid w:val="00662C00"/>
    <w:rsid w:val="00671BF7"/>
    <w:rsid w:val="006806F9"/>
    <w:rsid w:val="00682756"/>
    <w:rsid w:val="00682D6E"/>
    <w:rsid w:val="00693966"/>
    <w:rsid w:val="00696D24"/>
    <w:rsid w:val="006A5F97"/>
    <w:rsid w:val="006C0E4E"/>
    <w:rsid w:val="006D3CB4"/>
    <w:rsid w:val="006F4D3A"/>
    <w:rsid w:val="00703F4F"/>
    <w:rsid w:val="00710426"/>
    <w:rsid w:val="00727BE2"/>
    <w:rsid w:val="00731053"/>
    <w:rsid w:val="007559E9"/>
    <w:rsid w:val="00757FD8"/>
    <w:rsid w:val="007638A2"/>
    <w:rsid w:val="007841BB"/>
    <w:rsid w:val="00787661"/>
    <w:rsid w:val="00791B51"/>
    <w:rsid w:val="007A09CB"/>
    <w:rsid w:val="007B638A"/>
    <w:rsid w:val="007B75EF"/>
    <w:rsid w:val="007D083A"/>
    <w:rsid w:val="007D6559"/>
    <w:rsid w:val="007F5F34"/>
    <w:rsid w:val="00800320"/>
    <w:rsid w:val="0080656D"/>
    <w:rsid w:val="00806660"/>
    <w:rsid w:val="00833832"/>
    <w:rsid w:val="00843C46"/>
    <w:rsid w:val="008614E8"/>
    <w:rsid w:val="00863BE9"/>
    <w:rsid w:val="00866640"/>
    <w:rsid w:val="00870285"/>
    <w:rsid w:val="00873FA0"/>
    <w:rsid w:val="00880CA6"/>
    <w:rsid w:val="00891FC4"/>
    <w:rsid w:val="008928FE"/>
    <w:rsid w:val="008A0DAB"/>
    <w:rsid w:val="008B4F2F"/>
    <w:rsid w:val="008C254B"/>
    <w:rsid w:val="008C4473"/>
    <w:rsid w:val="008C662F"/>
    <w:rsid w:val="008D33DB"/>
    <w:rsid w:val="008E1241"/>
    <w:rsid w:val="008F6879"/>
    <w:rsid w:val="0091208B"/>
    <w:rsid w:val="0092295B"/>
    <w:rsid w:val="0092516B"/>
    <w:rsid w:val="00931305"/>
    <w:rsid w:val="0093205F"/>
    <w:rsid w:val="00932BAE"/>
    <w:rsid w:val="00955187"/>
    <w:rsid w:val="00955827"/>
    <w:rsid w:val="009E3487"/>
    <w:rsid w:val="009E67E9"/>
    <w:rsid w:val="009F7109"/>
    <w:rsid w:val="00A053F3"/>
    <w:rsid w:val="00A07C25"/>
    <w:rsid w:val="00A155B6"/>
    <w:rsid w:val="00A239A6"/>
    <w:rsid w:val="00A33F60"/>
    <w:rsid w:val="00A34E2F"/>
    <w:rsid w:val="00A41722"/>
    <w:rsid w:val="00A44F44"/>
    <w:rsid w:val="00A4719F"/>
    <w:rsid w:val="00A53A52"/>
    <w:rsid w:val="00A65997"/>
    <w:rsid w:val="00A70858"/>
    <w:rsid w:val="00A756D5"/>
    <w:rsid w:val="00A76533"/>
    <w:rsid w:val="00A85CE5"/>
    <w:rsid w:val="00A90896"/>
    <w:rsid w:val="00A9119B"/>
    <w:rsid w:val="00A93FA4"/>
    <w:rsid w:val="00AA4233"/>
    <w:rsid w:val="00AB1A16"/>
    <w:rsid w:val="00AB3291"/>
    <w:rsid w:val="00AF54EA"/>
    <w:rsid w:val="00AF71D8"/>
    <w:rsid w:val="00B04E5B"/>
    <w:rsid w:val="00B20CC9"/>
    <w:rsid w:val="00B333D2"/>
    <w:rsid w:val="00B355C1"/>
    <w:rsid w:val="00B4448B"/>
    <w:rsid w:val="00BB04EF"/>
    <w:rsid w:val="00BB2785"/>
    <w:rsid w:val="00BB316C"/>
    <w:rsid w:val="00BB5EF2"/>
    <w:rsid w:val="00BC2E22"/>
    <w:rsid w:val="00BC2E41"/>
    <w:rsid w:val="00BD3184"/>
    <w:rsid w:val="00BE48D3"/>
    <w:rsid w:val="00BE796C"/>
    <w:rsid w:val="00BF56C5"/>
    <w:rsid w:val="00C12AE1"/>
    <w:rsid w:val="00C22994"/>
    <w:rsid w:val="00C308E9"/>
    <w:rsid w:val="00C35744"/>
    <w:rsid w:val="00C44A4B"/>
    <w:rsid w:val="00C91115"/>
    <w:rsid w:val="00C9134D"/>
    <w:rsid w:val="00CA4AF5"/>
    <w:rsid w:val="00CC17BC"/>
    <w:rsid w:val="00CC1898"/>
    <w:rsid w:val="00CC2C81"/>
    <w:rsid w:val="00CD20F3"/>
    <w:rsid w:val="00CE0E83"/>
    <w:rsid w:val="00D0089B"/>
    <w:rsid w:val="00D11447"/>
    <w:rsid w:val="00D27CBF"/>
    <w:rsid w:val="00D3416C"/>
    <w:rsid w:val="00D370B9"/>
    <w:rsid w:val="00D559F8"/>
    <w:rsid w:val="00D63B05"/>
    <w:rsid w:val="00D67656"/>
    <w:rsid w:val="00D7229D"/>
    <w:rsid w:val="00D82BE2"/>
    <w:rsid w:val="00D8356A"/>
    <w:rsid w:val="00D91ED7"/>
    <w:rsid w:val="00D925A0"/>
    <w:rsid w:val="00D945FB"/>
    <w:rsid w:val="00DB3482"/>
    <w:rsid w:val="00DD2980"/>
    <w:rsid w:val="00DD4F76"/>
    <w:rsid w:val="00DE4E28"/>
    <w:rsid w:val="00DF044C"/>
    <w:rsid w:val="00DF1622"/>
    <w:rsid w:val="00DF2B34"/>
    <w:rsid w:val="00E02A37"/>
    <w:rsid w:val="00E10D6C"/>
    <w:rsid w:val="00E20CCC"/>
    <w:rsid w:val="00E21110"/>
    <w:rsid w:val="00E26EFF"/>
    <w:rsid w:val="00E46112"/>
    <w:rsid w:val="00E5258C"/>
    <w:rsid w:val="00E85E3C"/>
    <w:rsid w:val="00E85E58"/>
    <w:rsid w:val="00E8600A"/>
    <w:rsid w:val="00E94716"/>
    <w:rsid w:val="00EB2E66"/>
    <w:rsid w:val="00EC3F15"/>
    <w:rsid w:val="00ED51F0"/>
    <w:rsid w:val="00ED5BB3"/>
    <w:rsid w:val="00ED6D66"/>
    <w:rsid w:val="00EF3A61"/>
    <w:rsid w:val="00F050A4"/>
    <w:rsid w:val="00F15DDE"/>
    <w:rsid w:val="00F4040B"/>
    <w:rsid w:val="00F43912"/>
    <w:rsid w:val="00F560D8"/>
    <w:rsid w:val="00F561FC"/>
    <w:rsid w:val="00F631B2"/>
    <w:rsid w:val="00FA231C"/>
    <w:rsid w:val="00FA79AE"/>
    <w:rsid w:val="00FB4B1A"/>
    <w:rsid w:val="00FC590A"/>
    <w:rsid w:val="00FC737E"/>
    <w:rsid w:val="00FE11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24AA855-1718-478E-AB96-D624D5D9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39A6"/>
    <w:rPr>
      <w:rFonts w:eastAsia="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239A6"/>
    <w:pPr>
      <w:spacing w:after="200" w:line="276" w:lineRule="auto"/>
      <w:ind w:left="720"/>
      <w:contextualSpacing/>
    </w:pPr>
    <w:rPr>
      <w:rFonts w:ascii="Calibri" w:eastAsia="Calibri" w:hAnsi="Calibri"/>
      <w:sz w:val="22"/>
      <w:szCs w:val="22"/>
      <w:lang w:eastAsia="en-US"/>
    </w:rPr>
  </w:style>
  <w:style w:type="paragraph" w:customStyle="1" w:styleId="tkTekst">
    <w:name w:val="_Текст обычный (tkTekst)"/>
    <w:basedOn w:val="a"/>
    <w:rsid w:val="00BC2E22"/>
    <w:pPr>
      <w:spacing w:after="60" w:line="276" w:lineRule="auto"/>
      <w:ind w:firstLine="567"/>
      <w:jc w:val="both"/>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1417</Words>
  <Characters>8077</Characters>
  <Application>Microsoft Office Word</Application>
  <DocSecurity>0</DocSecurity>
  <Lines>67</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Болотов Санжарбек</dc:creator>
  <cp:keywords/>
  <dc:description/>
  <cp:lastModifiedBy>Болотов Санжарбек</cp:lastModifiedBy>
  <cp:revision>2</cp:revision>
  <dcterms:created xsi:type="dcterms:W3CDTF">2019-08-05T08:11:00Z</dcterms:created>
  <dcterms:modified xsi:type="dcterms:W3CDTF">2019-08-05T08:11:00Z</dcterms:modified>
</cp:coreProperties>
</file>